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BD" w:rsidRDefault="003E46F3" w:rsidP="006905FC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A7F7FB" wp14:editId="30E15B02">
            <wp:simplePos x="0" y="0"/>
            <wp:positionH relativeFrom="column">
              <wp:posOffset>-54610</wp:posOffset>
            </wp:positionH>
            <wp:positionV relativeFrom="paragraph">
              <wp:posOffset>-643890</wp:posOffset>
            </wp:positionV>
            <wp:extent cx="7298690" cy="10452100"/>
            <wp:effectExtent l="0" t="0" r="0" b="0"/>
            <wp:wrapThrough wrapText="bothSides">
              <wp:wrapPolygon edited="0">
                <wp:start x="0" y="0"/>
                <wp:lineTo x="0" y="21574"/>
                <wp:lineTo x="21536" y="21574"/>
                <wp:lineTo x="215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нец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690" cy="1045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27C" w:rsidRPr="00233432" w:rsidRDefault="00712CE1" w:rsidP="006905FC">
      <w:pPr>
        <w:spacing w:line="360" w:lineRule="auto"/>
      </w:pPr>
      <w:r w:rsidRPr="00233432">
        <w:lastRenderedPageBreak/>
        <w:t>Структура дополнительной общеобразовательной общеразвивающей программы</w:t>
      </w:r>
      <w:r w:rsidR="001E127C" w:rsidRPr="00233432">
        <w:t>.</w:t>
      </w:r>
    </w:p>
    <w:p w:rsidR="001E127C" w:rsidRPr="00233432" w:rsidRDefault="001E127C" w:rsidP="00712CE1"/>
    <w:p w:rsidR="00712CE1" w:rsidRPr="00233432" w:rsidRDefault="00712CE1" w:rsidP="00712CE1">
      <w:pPr>
        <w:ind w:left="360"/>
      </w:pPr>
      <w:r w:rsidRPr="00233432">
        <w:rPr>
          <w:lang w:val="en-US"/>
        </w:rPr>
        <w:t>I</w:t>
      </w:r>
      <w:r w:rsidRPr="00233432">
        <w:t xml:space="preserve"> Комплекс основных характеристик</w:t>
      </w:r>
    </w:p>
    <w:p w:rsidR="001E127C" w:rsidRPr="00233432" w:rsidRDefault="001E127C" w:rsidP="00712CE1">
      <w:r w:rsidRPr="00233432">
        <w:t>Пояснительная записка</w:t>
      </w:r>
    </w:p>
    <w:p w:rsidR="001E127C" w:rsidRPr="00233432" w:rsidRDefault="00712CE1" w:rsidP="00712CE1">
      <w:r w:rsidRPr="00233432">
        <w:t>Цель и задачи</w:t>
      </w:r>
    </w:p>
    <w:p w:rsidR="001E127C" w:rsidRPr="00233432" w:rsidRDefault="001E127C" w:rsidP="00712CE1">
      <w:r w:rsidRPr="00233432">
        <w:t xml:space="preserve"> Содержание изучаемого курса</w:t>
      </w:r>
    </w:p>
    <w:p w:rsidR="001E127C" w:rsidRPr="00233432" w:rsidRDefault="00712CE1" w:rsidP="00712CE1">
      <w:r w:rsidRPr="00233432">
        <w:t>Планируемые результаты</w:t>
      </w:r>
    </w:p>
    <w:p w:rsidR="00712CE1" w:rsidRPr="00233432" w:rsidRDefault="00712CE1" w:rsidP="00712CE1">
      <w:r w:rsidRPr="00233432">
        <w:t xml:space="preserve">    </w:t>
      </w:r>
      <w:r w:rsidRPr="00233432">
        <w:rPr>
          <w:lang w:val="en-US"/>
        </w:rPr>
        <w:t>II</w:t>
      </w:r>
      <w:r w:rsidRPr="00233432">
        <w:t>. Комплекс организационно-педагогических условий</w:t>
      </w:r>
    </w:p>
    <w:p w:rsidR="00712CE1" w:rsidRPr="00233432" w:rsidRDefault="00712CE1" w:rsidP="00712CE1">
      <w:r w:rsidRPr="00233432">
        <w:t>Условия реализации программы</w:t>
      </w:r>
    </w:p>
    <w:p w:rsidR="00712CE1" w:rsidRPr="00233432" w:rsidRDefault="00712CE1" w:rsidP="00712CE1">
      <w:r w:rsidRPr="00233432">
        <w:t>Формы аттестации</w:t>
      </w:r>
    </w:p>
    <w:p w:rsidR="00712CE1" w:rsidRPr="00233432" w:rsidRDefault="00712CE1" w:rsidP="00712CE1">
      <w:r w:rsidRPr="00233432">
        <w:t>Оценочные материалы</w:t>
      </w:r>
    </w:p>
    <w:p w:rsidR="006905FC" w:rsidRDefault="00712CE1" w:rsidP="006905FC">
      <w:r w:rsidRPr="00233432">
        <w:t xml:space="preserve">Методические </w:t>
      </w:r>
      <w:r w:rsidR="006905FC">
        <w:t>материалы</w:t>
      </w:r>
    </w:p>
    <w:p w:rsidR="006905FC" w:rsidRDefault="006905FC" w:rsidP="006905FC">
      <w:r>
        <w:t xml:space="preserve">                                                                     </w:t>
      </w:r>
    </w:p>
    <w:p w:rsidR="006905FC" w:rsidRDefault="006905FC" w:rsidP="006905FC"/>
    <w:p w:rsidR="001E127C" w:rsidRPr="006905FC" w:rsidRDefault="006905FC" w:rsidP="006905FC">
      <w:pPr>
        <w:rPr>
          <w:rFonts w:cs="Aharoni"/>
        </w:rPr>
      </w:pPr>
      <w:r>
        <w:t xml:space="preserve">                                                                    </w:t>
      </w:r>
      <w:r w:rsidR="001E127C" w:rsidRPr="00233432">
        <w:rPr>
          <w:b/>
        </w:rPr>
        <w:t>Пояснительная записка.</w:t>
      </w:r>
    </w:p>
    <w:p w:rsidR="001E127C" w:rsidRPr="00233432" w:rsidRDefault="001E127C" w:rsidP="001E127C">
      <w:pPr>
        <w:ind w:firstLine="567"/>
        <w:jc w:val="both"/>
      </w:pPr>
    </w:p>
    <w:p w:rsidR="001E127C" w:rsidRPr="00233432" w:rsidRDefault="001E127C" w:rsidP="001E127C">
      <w:pPr>
        <w:ind w:firstLine="567"/>
        <w:jc w:val="both"/>
      </w:pPr>
      <w:r w:rsidRPr="00233432">
        <w:t xml:space="preserve">В настоящее время всё очевиднее наблюдается кризис в культуре и образовании. Его приметы: непрестижность музыкальных и художественных школ, в общеобразовательных школах предметам художественного цикла отводится роль обслуживания мероприятий, слабая заинтересованность и мотивация к знаниям самих </w:t>
      </w:r>
      <w:r w:rsidR="006E2A1B" w:rsidRPr="00233432">
        <w:t>учащихся</w:t>
      </w:r>
      <w:r w:rsidRPr="00233432">
        <w:t xml:space="preserve">, несерьёзное отношение педагогов в школе к занятиям </w:t>
      </w:r>
      <w:r w:rsidR="006E2A1B" w:rsidRPr="00233432">
        <w:t>учащихся</w:t>
      </w:r>
      <w:r w:rsidRPr="00233432">
        <w:t xml:space="preserve"> рисованием, музыкой, танцами и т.п. </w:t>
      </w:r>
    </w:p>
    <w:p w:rsidR="001E127C" w:rsidRPr="00233432" w:rsidRDefault="001E127C" w:rsidP="001E127C">
      <w:pPr>
        <w:ind w:firstLine="567"/>
        <w:jc w:val="both"/>
      </w:pPr>
      <w:r w:rsidRPr="00233432">
        <w:t xml:space="preserve">Министерство образования ставит задачу расширить понятие общеобразовательного учреждения, создавая на базе школ эстетические культурные центры, привлекая все виды художественного воспитания. Таким образом, духовно-нравственное развитие и воспитание </w:t>
      </w:r>
      <w:r w:rsidR="006E2A1B" w:rsidRPr="00233432">
        <w:t>уча</w:t>
      </w:r>
      <w:r w:rsidRPr="00233432">
        <w:t>щихся  является  первостепенной  задачей современной образовательной системы и представляет собой важный компонент социального заказа для образования.</w:t>
      </w:r>
    </w:p>
    <w:p w:rsidR="001E127C" w:rsidRPr="00233432" w:rsidRDefault="001E127C" w:rsidP="001E127C">
      <w:pPr>
        <w:ind w:firstLine="567"/>
        <w:jc w:val="both"/>
      </w:pPr>
      <w:r w:rsidRPr="00233432">
        <w:t xml:space="preserve"> Программа по хореографии разработана с учетом следующих законодательных нормативно- правовых документов:</w:t>
      </w:r>
    </w:p>
    <w:p w:rsidR="00EF0295" w:rsidRPr="00233432" w:rsidRDefault="00EF0295" w:rsidP="001E127C">
      <w:pPr>
        <w:ind w:firstLine="567"/>
        <w:jc w:val="both"/>
      </w:pPr>
      <w:r w:rsidRPr="00233432">
        <w:sym w:font="Symbol" w:char="F0B7"/>
      </w:r>
      <w:r w:rsidRPr="00233432">
        <w:t xml:space="preserve"> Концепция развития дополнительного образования //распоряжение Правительства РФ от 4 сентября 2014года №1726-р. Федеральный закон №273-Ф3; </w:t>
      </w:r>
    </w:p>
    <w:p w:rsidR="00EF0295" w:rsidRPr="00233432" w:rsidRDefault="00EF0295" w:rsidP="001E127C">
      <w:pPr>
        <w:ind w:firstLine="567"/>
        <w:jc w:val="both"/>
      </w:pPr>
      <w:r w:rsidRPr="00233432">
        <w:t xml:space="preserve">Методические рекомендации по проектированию дополнительных образовательных общеразвивающих программ – письмо </w:t>
      </w:r>
      <w:proofErr w:type="spellStart"/>
      <w:r w:rsidRPr="00233432">
        <w:t>Минобрнауки</w:t>
      </w:r>
      <w:proofErr w:type="spellEnd"/>
      <w:r w:rsidRPr="00233432">
        <w:t xml:space="preserve"> РФ от18.11.15г в 2017 году </w:t>
      </w:r>
      <w:r w:rsidRPr="00233432">
        <w:sym w:font="Symbol" w:char="F0B7"/>
      </w:r>
      <w:r w:rsidRPr="00233432">
        <w:t xml:space="preserve"> </w:t>
      </w:r>
    </w:p>
    <w:p w:rsidR="003E5008" w:rsidRPr="00233432" w:rsidRDefault="003E5008" w:rsidP="003E5008">
      <w:pPr>
        <w:ind w:firstLine="567"/>
        <w:jc w:val="both"/>
      </w:pPr>
      <w:r w:rsidRPr="00233432">
        <w:t>Закон РФ от 29.12.2012г. №273</w:t>
      </w:r>
      <w:r w:rsidR="001E127C" w:rsidRPr="00233432">
        <w:t xml:space="preserve"> «Об образовании</w:t>
      </w:r>
      <w:r w:rsidRPr="00233432">
        <w:t xml:space="preserve"> в Российской Федерации»</w:t>
      </w:r>
      <w:r w:rsidR="00587EB7" w:rsidRPr="00233432">
        <w:t xml:space="preserve"> ст. 5, 12, 18, 50, 52.</w:t>
      </w:r>
      <w:r w:rsidR="001E127C" w:rsidRPr="00233432">
        <w:t xml:space="preserve"> </w:t>
      </w:r>
    </w:p>
    <w:p w:rsidR="003E5008" w:rsidRPr="00233432" w:rsidRDefault="00587EB7" w:rsidP="003E5008">
      <w:pPr>
        <w:ind w:firstLine="567"/>
        <w:jc w:val="both"/>
      </w:pPr>
      <w:r w:rsidRPr="00233432">
        <w:t>Распоряжение Правительства РФ от 24 апреля 2015г. № 729-р «План мероприятий на 2015-2020 годы по реализации Концепции развития дополнительного образования детей» (п.12, 17, 21)</w:t>
      </w:r>
    </w:p>
    <w:p w:rsidR="001E127C" w:rsidRPr="00233432" w:rsidRDefault="003E5008" w:rsidP="001E127C">
      <w:pPr>
        <w:ind w:firstLine="567"/>
        <w:jc w:val="both"/>
      </w:pPr>
      <w:r w:rsidRPr="00233432">
        <w:t xml:space="preserve">Постановление Главного государственного санитарного врача </w:t>
      </w:r>
      <w:proofErr w:type="spellStart"/>
      <w:r w:rsidRPr="00233432">
        <w:t>РФ</w:t>
      </w:r>
      <w:r w:rsidR="00587EB7" w:rsidRPr="00233432">
        <w:t>от</w:t>
      </w:r>
      <w:proofErr w:type="spellEnd"/>
      <w:r w:rsidR="00587EB7" w:rsidRPr="00233432">
        <w:t xml:space="preserve"> 04.07.2014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1E127C" w:rsidRPr="00233432">
        <w:t>.</w:t>
      </w:r>
    </w:p>
    <w:p w:rsidR="001E127C" w:rsidRPr="00233432" w:rsidRDefault="001E127C" w:rsidP="001E127C">
      <w:pPr>
        <w:ind w:firstLine="567"/>
        <w:jc w:val="both"/>
      </w:pPr>
      <w:r w:rsidRPr="00233432">
        <w:t xml:space="preserve">Современная «Концепция духовно-нравственного развития и воспитания личности гражданина России» предлагает новые пути улучшения качества художественного воспитания, указывает на необходимость поставить на достойное место предметы художественного цикла в образовательном процессе. </w:t>
      </w:r>
    </w:p>
    <w:p w:rsidR="006905FC" w:rsidRDefault="001E127C" w:rsidP="001E127C">
      <w:pPr>
        <w:ind w:firstLine="567"/>
        <w:jc w:val="both"/>
      </w:pPr>
      <w:r w:rsidRPr="00233432">
        <w:t>Важнейшей целью современного отечественного образования и одной из  приоритетных 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Базовые национальные ценности, такие как: патриотизм, социальная солидарность, гражданственность, семья, труд  и творчество, наука</w:t>
      </w:r>
      <w:proofErr w:type="gramStart"/>
      <w:r w:rsidRPr="00233432">
        <w:t xml:space="preserve"> ,</w:t>
      </w:r>
      <w:proofErr w:type="gramEnd"/>
      <w:r w:rsidRPr="00233432">
        <w:t xml:space="preserve">традиционные  российские  религии, искусство и  литература, человечество лежат в основе  целостного  пространства  духовно-нравственного  развития  и  </w:t>
      </w:r>
    </w:p>
    <w:p w:rsidR="006905FC" w:rsidRDefault="006905FC" w:rsidP="001E127C">
      <w:pPr>
        <w:ind w:firstLine="567"/>
        <w:jc w:val="both"/>
      </w:pPr>
    </w:p>
    <w:p w:rsidR="006905FC" w:rsidRDefault="006905FC" w:rsidP="001E127C">
      <w:pPr>
        <w:ind w:firstLine="567"/>
        <w:jc w:val="both"/>
      </w:pPr>
    </w:p>
    <w:p w:rsidR="006905FC" w:rsidRDefault="006905FC" w:rsidP="001E127C">
      <w:pPr>
        <w:ind w:firstLine="567"/>
        <w:jc w:val="both"/>
      </w:pPr>
    </w:p>
    <w:p w:rsidR="001E127C" w:rsidRPr="00233432" w:rsidRDefault="001E127C" w:rsidP="001E127C">
      <w:pPr>
        <w:ind w:firstLine="567"/>
        <w:jc w:val="both"/>
      </w:pPr>
      <w:r w:rsidRPr="00233432">
        <w:lastRenderedPageBreak/>
        <w:t>воспитания  школьников, т. е. уклада  школьной   жизни, определяющего урочную, внеурочную и внешкольную  деятельность обучающихся.</w:t>
      </w:r>
    </w:p>
    <w:p w:rsidR="001E127C" w:rsidRPr="00233432" w:rsidRDefault="001E127C" w:rsidP="001E127C">
      <w:pPr>
        <w:ind w:firstLine="567"/>
        <w:jc w:val="both"/>
      </w:pPr>
      <w:r w:rsidRPr="00233432">
        <w:t xml:space="preserve">Среди множества  форм художественного  образования подрастающего  поколения  особое  место  занимает  хореография Образовательное и воспитательное значение занятий хореографией огромно. Занятия хореографией при их правильной организации развивают умственные способности воспитанников, расширяют их художественный кругозор. Формируют нравственные представления и содействуют формированию творческого отношения к окружающему миру. Работа по хореографическому воспитанию отличается большим многообразием форм, которые требуют от </w:t>
      </w:r>
      <w:r w:rsidR="006E2A1B" w:rsidRPr="00233432">
        <w:t>учащихся</w:t>
      </w:r>
      <w:r w:rsidRPr="00233432">
        <w:t xml:space="preserve"> проявления организованности, самодеятельности, инициативы, что способствует воспитанию организационных навыков, активности, находчивости. Осуществляемое в тесной связи с умственным, нравственным, эстетическим воспитанием хореографическое воспитание содействует всестороннему развитию </w:t>
      </w:r>
      <w:r w:rsidR="006E2A1B" w:rsidRPr="00233432">
        <w:t>учащихся</w:t>
      </w:r>
      <w:r w:rsidRPr="00233432">
        <w:t>.</w:t>
      </w:r>
    </w:p>
    <w:p w:rsidR="001E127C" w:rsidRPr="00233432" w:rsidRDefault="001E127C" w:rsidP="001E127C">
      <w:pPr>
        <w:ind w:firstLine="567"/>
        <w:jc w:val="both"/>
      </w:pPr>
      <w:r w:rsidRPr="00233432">
        <w:t xml:space="preserve">Задача педагога дополнительного образования состоит не в максимальном ускорении развития творческих способностей </w:t>
      </w:r>
      <w:r w:rsidR="006E2A1B" w:rsidRPr="00233432">
        <w:t>учащегося</w:t>
      </w:r>
      <w:r w:rsidRPr="00233432">
        <w:t xml:space="preserve">, а прежде всего в том, чтобы создать каждому </w:t>
      </w:r>
      <w:r w:rsidR="006E2A1B" w:rsidRPr="00233432">
        <w:t>учащемуся</w:t>
      </w:r>
      <w:r w:rsidRPr="00233432">
        <w:t xml:space="preserve"> все условия для наиболее полного раскрытия и реализации способностей. В связи с тем, что сейчас остро стоит проблема гиподинамии, занятия хореографией позволяет восполнить дефицит движений, поэтому была создана программа по хореографии «В мир</w:t>
      </w:r>
      <w:r w:rsidR="00FB6343" w:rsidRPr="00233432">
        <w:t>е</w:t>
      </w:r>
      <w:r w:rsidRPr="00233432">
        <w:t xml:space="preserve"> танца»,  которая восполняет дефицит движений, способствует развитию грации, осанки, красоты тела, что делает привлекательной данную программу.</w:t>
      </w:r>
    </w:p>
    <w:p w:rsidR="001E127C" w:rsidRPr="00233432" w:rsidRDefault="001E127C" w:rsidP="001E127C">
      <w:pPr>
        <w:ind w:firstLine="567"/>
        <w:jc w:val="both"/>
      </w:pPr>
      <w:r w:rsidRPr="00233432">
        <w:t xml:space="preserve">В основе программы лежат принципы ознакомления с хореографией как видом искусства, знакомство с танцевальной культурой народов мира, со сценическим вариантом танцевального мастерства, импровизацией в танце, воспитанием через танец, что  </w:t>
      </w:r>
      <w:r w:rsidRPr="00233432">
        <w:rPr>
          <w:b/>
        </w:rPr>
        <w:t>актуально</w:t>
      </w:r>
      <w:r w:rsidRPr="00233432">
        <w:t xml:space="preserve">  в  наше  время и  соответствует  заказу  общества. </w:t>
      </w:r>
      <w:r w:rsidRPr="00233432">
        <w:rPr>
          <w:b/>
        </w:rPr>
        <w:t>Новизна</w:t>
      </w:r>
      <w:r w:rsidRPr="00233432">
        <w:t xml:space="preserve"> данной дополнительной образовательной программы заключается в том, что соединение различных стилей хореографического искусства в зависимости от музыкального репертуара позволит обучающимся выбрать приоритетное направление (классическое, народно – сценическое или современное) и реализовать себя как личность</w:t>
      </w:r>
      <w:r w:rsidR="00854C94" w:rsidRPr="00233432">
        <w:t xml:space="preserve"> в условиях гимназии</w:t>
      </w:r>
      <w:r w:rsidRPr="00233432">
        <w:t>.</w:t>
      </w:r>
    </w:p>
    <w:p w:rsidR="001E127C" w:rsidRPr="00233432" w:rsidRDefault="001E127C" w:rsidP="001E127C">
      <w:pPr>
        <w:ind w:firstLine="567"/>
        <w:jc w:val="both"/>
      </w:pPr>
      <w:r w:rsidRPr="00233432">
        <w:rPr>
          <w:b/>
        </w:rPr>
        <w:t>Педагогическая целесообразность</w:t>
      </w:r>
      <w:r w:rsidRPr="00233432">
        <w:t xml:space="preserve"> обусловлена важностью художественного образования, использования познавательных и воспитательных возможностей хореографических занятий, формирующих у обучающихся творческие способности, чувство прекрасного, эстетический вкус, нравственность. </w:t>
      </w:r>
    </w:p>
    <w:p w:rsidR="001E127C" w:rsidRPr="00233432" w:rsidRDefault="001E127C" w:rsidP="001E127C">
      <w:pPr>
        <w:widowControl w:val="0"/>
        <w:ind w:firstLine="567"/>
        <w:contextualSpacing/>
        <w:jc w:val="both"/>
      </w:pPr>
      <w:r w:rsidRPr="00233432">
        <w:rPr>
          <w:b/>
        </w:rPr>
        <w:t>Цель</w:t>
      </w:r>
      <w:r w:rsidRPr="00233432">
        <w:t xml:space="preserve"> данной программы: формирование и развитие индивидуальных возможностей и творческих способностей </w:t>
      </w:r>
      <w:r w:rsidR="006E2A1B" w:rsidRPr="00233432">
        <w:t>учащихся</w:t>
      </w:r>
      <w:r w:rsidRPr="00233432">
        <w:t xml:space="preserve"> посредством хореографии</w:t>
      </w:r>
    </w:p>
    <w:p w:rsidR="001E127C" w:rsidRPr="00233432" w:rsidRDefault="001E127C" w:rsidP="001E127C">
      <w:pPr>
        <w:ind w:firstLine="567"/>
        <w:jc w:val="both"/>
      </w:pPr>
      <w:r w:rsidRPr="00233432">
        <w:t>В результате изучения курса программы реализуются следующие задачи</w:t>
      </w:r>
      <w:r w:rsidRPr="00233432">
        <w:rPr>
          <w:b/>
        </w:rPr>
        <w:t>:</w:t>
      </w:r>
    </w:p>
    <w:p w:rsidR="001E127C" w:rsidRPr="00233432" w:rsidRDefault="00EF0295" w:rsidP="001E127C">
      <w:pPr>
        <w:ind w:firstLine="567"/>
        <w:jc w:val="both"/>
        <w:rPr>
          <w:b/>
        </w:rPr>
      </w:pPr>
      <w:r w:rsidRPr="00233432">
        <w:rPr>
          <w:b/>
        </w:rPr>
        <w:t>Личностные</w:t>
      </w:r>
    </w:p>
    <w:p w:rsidR="001E127C" w:rsidRPr="00233432" w:rsidRDefault="001E127C" w:rsidP="001E127C">
      <w:pPr>
        <w:ind w:firstLine="567"/>
        <w:jc w:val="both"/>
      </w:pPr>
      <w:r w:rsidRPr="00233432">
        <w:t>- принятие личностью базовых национальных ценностей;</w:t>
      </w:r>
    </w:p>
    <w:p w:rsidR="00854C94" w:rsidRPr="00233432" w:rsidRDefault="00854C94" w:rsidP="001E127C">
      <w:pPr>
        <w:ind w:firstLine="567"/>
        <w:jc w:val="both"/>
      </w:pPr>
      <w:r w:rsidRPr="00233432">
        <w:t>- воспитать эстетические и нравственные качества;</w:t>
      </w:r>
    </w:p>
    <w:p w:rsidR="001E127C" w:rsidRPr="00233432" w:rsidRDefault="00EF0295" w:rsidP="001E127C">
      <w:pPr>
        <w:ind w:firstLine="567"/>
        <w:jc w:val="both"/>
        <w:rPr>
          <w:b/>
        </w:rPr>
      </w:pPr>
      <w:r w:rsidRPr="00233432">
        <w:rPr>
          <w:b/>
        </w:rPr>
        <w:t>Предметные</w:t>
      </w:r>
    </w:p>
    <w:p w:rsidR="001E127C" w:rsidRPr="00233432" w:rsidRDefault="001E127C" w:rsidP="001E127C">
      <w:pPr>
        <w:ind w:firstLine="567"/>
        <w:jc w:val="both"/>
      </w:pPr>
      <w:r w:rsidRPr="00233432">
        <w:t>-  обучение навыкам правильного и выразительного движения в области классической, народной и современной хореографии;</w:t>
      </w:r>
    </w:p>
    <w:p w:rsidR="001E127C" w:rsidRPr="00233432" w:rsidRDefault="001E127C" w:rsidP="001E127C">
      <w:pPr>
        <w:ind w:firstLine="567"/>
        <w:jc w:val="both"/>
      </w:pPr>
      <w:r w:rsidRPr="00233432">
        <w:t>-   обучение детей приемам актерского мастерства;</w:t>
      </w:r>
    </w:p>
    <w:p w:rsidR="001E127C" w:rsidRPr="00233432" w:rsidRDefault="001E127C" w:rsidP="001E127C">
      <w:pPr>
        <w:ind w:firstLine="567"/>
        <w:jc w:val="both"/>
        <w:rPr>
          <w:b/>
        </w:rPr>
      </w:pPr>
      <w:r w:rsidRPr="00233432">
        <w:t>- обучение детей приемам самостоятельной и коллективной работы, самоконтроля и взаимоконтроля;</w:t>
      </w:r>
    </w:p>
    <w:p w:rsidR="001E127C" w:rsidRPr="00233432" w:rsidRDefault="00EF0295" w:rsidP="001E127C">
      <w:pPr>
        <w:ind w:firstLine="567"/>
        <w:jc w:val="both"/>
        <w:rPr>
          <w:b/>
        </w:rPr>
      </w:pPr>
      <w:proofErr w:type="spellStart"/>
      <w:r w:rsidRPr="00233432">
        <w:rPr>
          <w:b/>
        </w:rPr>
        <w:t>Метапредметные</w:t>
      </w:r>
      <w:proofErr w:type="spellEnd"/>
      <w:r w:rsidR="001E127C" w:rsidRPr="00233432">
        <w:rPr>
          <w:b/>
        </w:rPr>
        <w:t xml:space="preserve"> </w:t>
      </w:r>
    </w:p>
    <w:p w:rsidR="001E127C" w:rsidRPr="00233432" w:rsidRDefault="001E127C" w:rsidP="001E127C">
      <w:pPr>
        <w:ind w:firstLine="567"/>
        <w:jc w:val="both"/>
      </w:pPr>
      <w:r w:rsidRPr="00233432">
        <w:t>- развить физические и танцевальные данные;</w:t>
      </w:r>
    </w:p>
    <w:p w:rsidR="001E127C" w:rsidRPr="00233432" w:rsidRDefault="001E127C" w:rsidP="001E127C">
      <w:pPr>
        <w:ind w:firstLine="567"/>
        <w:jc w:val="both"/>
      </w:pPr>
      <w:r w:rsidRPr="00233432">
        <w:t xml:space="preserve">-развить музыкально-ритмическое восприятие, эмоциональную  выразительность; </w:t>
      </w:r>
    </w:p>
    <w:p w:rsidR="001E127C" w:rsidRPr="00233432" w:rsidRDefault="001E127C" w:rsidP="001E127C">
      <w:pPr>
        <w:ind w:firstLine="567"/>
        <w:jc w:val="both"/>
      </w:pPr>
      <w:r w:rsidRPr="00233432">
        <w:t>- развить мотивацию к  творческой деятельности;</w:t>
      </w:r>
    </w:p>
    <w:p w:rsidR="001E127C" w:rsidRPr="00233432" w:rsidRDefault="001E127C" w:rsidP="00FD2392">
      <w:pPr>
        <w:ind w:firstLine="567"/>
        <w:jc w:val="both"/>
      </w:pPr>
      <w:r w:rsidRPr="00233432">
        <w:t>Программа по направленности художественная, модифицированная. Особенностью данной программы является введение в изучаемый курс занятий по основам актерского мастерства в форме игры. Программа рассчитана на дет</w:t>
      </w:r>
      <w:r w:rsidR="00587EB7" w:rsidRPr="00233432">
        <w:t>ей младшего школьного возраста 7</w:t>
      </w:r>
      <w:r w:rsidRPr="00233432">
        <w:t xml:space="preserve">-10 лет, и составлена с учетом возрастных особенностей.  Срок реализации программы 3 года. Форма занятий групповая, индивидуальная. Занятия хореографией проводятся в специально оборудованном, хорошо проветриваемом,  классе. Учащиеся первого года обучения </w:t>
      </w:r>
      <w:r w:rsidR="00F25E05" w:rsidRPr="00233432">
        <w:t>занимаются 2</w:t>
      </w:r>
      <w:r w:rsidR="00854C94" w:rsidRPr="00233432">
        <w:t xml:space="preserve"> раза в неделю по 40 минут, второй и третий год 3</w:t>
      </w:r>
      <w:r w:rsidRPr="00233432">
        <w:t xml:space="preserve"> раза в неделю по 2 академических часа. </w:t>
      </w:r>
    </w:p>
    <w:p w:rsidR="001E127C" w:rsidRPr="00233432" w:rsidRDefault="001E127C" w:rsidP="001E127C">
      <w:pPr>
        <w:spacing w:line="360" w:lineRule="auto"/>
        <w:jc w:val="center"/>
      </w:pPr>
    </w:p>
    <w:p w:rsidR="001E127C" w:rsidRPr="00233432" w:rsidRDefault="001E127C" w:rsidP="001E127C">
      <w:pPr>
        <w:pStyle w:val="3"/>
        <w:rPr>
          <w:sz w:val="24"/>
          <w:szCs w:val="24"/>
        </w:rPr>
      </w:pPr>
      <w:r w:rsidRPr="00233432">
        <w:rPr>
          <w:sz w:val="24"/>
          <w:szCs w:val="24"/>
        </w:rPr>
        <w:lastRenderedPageBreak/>
        <w:t>Учебно-тематический план</w:t>
      </w:r>
    </w:p>
    <w:p w:rsidR="001E127C" w:rsidRPr="00233432" w:rsidRDefault="001E127C" w:rsidP="001E127C">
      <w:pPr>
        <w:pStyle w:val="3"/>
        <w:rPr>
          <w:i w:val="0"/>
          <w:sz w:val="24"/>
          <w:szCs w:val="24"/>
        </w:rPr>
      </w:pPr>
      <w:r w:rsidRPr="00233432">
        <w:rPr>
          <w:i w:val="0"/>
          <w:sz w:val="24"/>
          <w:szCs w:val="24"/>
        </w:rPr>
        <w:t>Первый год обучения</w:t>
      </w:r>
    </w:p>
    <w:tbl>
      <w:tblPr>
        <w:tblW w:w="0" w:type="auto"/>
        <w:tblInd w:w="8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5300"/>
        <w:gridCol w:w="1440"/>
        <w:gridCol w:w="1856"/>
      </w:tblGrid>
      <w:tr w:rsidR="001E127C" w:rsidRPr="00233432" w:rsidTr="00FB6343">
        <w:trPr>
          <w:trHeight w:hRule="exact" w:val="305"/>
        </w:trPr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  <w:r w:rsidRPr="00233432">
              <w:rPr>
                <w:color w:val="000000"/>
              </w:rPr>
              <w:t>№ п/п</w:t>
            </w:r>
          </w:p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  <w:r w:rsidRPr="00233432">
              <w:rPr>
                <w:color w:val="000000"/>
              </w:rPr>
              <w:t>ТЕМА ЗАНЯТИЯ</w:t>
            </w:r>
          </w:p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  <w:r w:rsidRPr="00233432">
              <w:rPr>
                <w:color w:val="000000"/>
              </w:rPr>
              <w:t>КОЛИЧЕСТВО ЧАСОВ</w:t>
            </w:r>
          </w:p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</w:p>
        </w:tc>
      </w:tr>
      <w:tr w:rsidR="001E127C" w:rsidRPr="00233432" w:rsidTr="00FB6343">
        <w:trPr>
          <w:trHeight w:hRule="exact" w:val="481"/>
        </w:trPr>
        <w:tc>
          <w:tcPr>
            <w:tcW w:w="7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  <w:rPr>
                <w:color w:val="000000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  <w:r w:rsidRPr="00233432">
              <w:rPr>
                <w:color w:val="000000"/>
              </w:rPr>
              <w:t>ТЕОРИЯ</w:t>
            </w:r>
          </w:p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  <w:r w:rsidRPr="00233432">
              <w:rPr>
                <w:color w:val="000000"/>
              </w:rPr>
              <w:t>ПРАКТИКА</w:t>
            </w:r>
          </w:p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</w:p>
        </w:tc>
      </w:tr>
      <w:tr w:rsidR="001E127C" w:rsidRPr="00233432" w:rsidTr="00FB6343">
        <w:trPr>
          <w:trHeight w:hRule="exact" w:val="3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1.</w:t>
            </w:r>
          </w:p>
          <w:p w:rsidR="001E127C" w:rsidRPr="00233432" w:rsidRDefault="001E127C" w:rsidP="00F95DE3">
            <w:pPr>
              <w:spacing w:before="20"/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Беседы о хореографическом искусстве</w:t>
            </w:r>
          </w:p>
          <w:p w:rsidR="001E127C" w:rsidRPr="00233432" w:rsidRDefault="001E127C" w:rsidP="00F95DE3">
            <w:pPr>
              <w:spacing w:before="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4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</w:p>
          <w:p w:rsidR="001E127C" w:rsidRPr="00233432" w:rsidRDefault="001E127C" w:rsidP="00F95DE3">
            <w:pPr>
              <w:jc w:val="center"/>
            </w:pPr>
          </w:p>
        </w:tc>
      </w:tr>
      <w:tr w:rsidR="001E127C" w:rsidRPr="00233432" w:rsidTr="00FB6343">
        <w:trPr>
          <w:trHeight w:hRule="exact" w:val="36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2.</w:t>
            </w:r>
          </w:p>
          <w:p w:rsidR="001E127C" w:rsidRPr="00233432" w:rsidRDefault="001E127C" w:rsidP="00F95DE3">
            <w:pPr>
              <w:spacing w:before="20"/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Ритмика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2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16</w:t>
            </w:r>
          </w:p>
          <w:p w:rsidR="001E127C" w:rsidRPr="00233432" w:rsidRDefault="001E127C" w:rsidP="00F95DE3">
            <w:pPr>
              <w:spacing w:before="20"/>
              <w:jc w:val="center"/>
            </w:pPr>
          </w:p>
        </w:tc>
      </w:tr>
      <w:tr w:rsidR="001E127C" w:rsidRPr="00233432" w:rsidTr="00FB6343">
        <w:trPr>
          <w:trHeight w:hRule="exact" w:val="426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3.</w:t>
            </w:r>
          </w:p>
          <w:p w:rsidR="001E127C" w:rsidRPr="00233432" w:rsidRDefault="001E127C" w:rsidP="00F95DE3">
            <w:pPr>
              <w:spacing w:before="20"/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Партерная гимнастика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  <w:r w:rsidRPr="00233432">
              <w:t>2</w:t>
            </w:r>
          </w:p>
          <w:p w:rsidR="001E127C" w:rsidRPr="00233432" w:rsidRDefault="001E127C" w:rsidP="00F95DE3">
            <w:pPr>
              <w:jc w:val="center"/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18</w:t>
            </w:r>
          </w:p>
        </w:tc>
      </w:tr>
      <w:tr w:rsidR="001E127C" w:rsidRPr="00233432" w:rsidTr="00FB6343">
        <w:trPr>
          <w:trHeight w:hRule="exact" w:val="426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4.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Основы актерского мастерства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  <w:r w:rsidRPr="00233432">
              <w:t>2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6</w:t>
            </w:r>
          </w:p>
        </w:tc>
      </w:tr>
      <w:tr w:rsidR="001E127C" w:rsidRPr="00233432" w:rsidTr="00FB6343">
        <w:trPr>
          <w:trHeight w:hRule="exact" w:val="426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5.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Хореографическая азбука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</w:p>
        </w:tc>
      </w:tr>
      <w:tr w:rsidR="001E127C" w:rsidRPr="00233432" w:rsidTr="00FB6343">
        <w:trPr>
          <w:trHeight w:hRule="exact" w:val="1217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 xml:space="preserve"> 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r w:rsidRPr="00233432">
              <w:t>Элементы:</w:t>
            </w:r>
          </w:p>
          <w:p w:rsidR="001E127C" w:rsidRPr="00233432" w:rsidRDefault="001E127C" w:rsidP="00F95DE3">
            <w:r w:rsidRPr="00233432">
              <w:t>а) детского танца</w:t>
            </w:r>
          </w:p>
          <w:p w:rsidR="001E127C" w:rsidRPr="00233432" w:rsidRDefault="001E127C" w:rsidP="00F95DE3">
            <w:pPr>
              <w:spacing w:before="20"/>
            </w:pPr>
            <w:r w:rsidRPr="00233432">
              <w:t>б) народного танца</w:t>
            </w:r>
          </w:p>
          <w:p w:rsidR="00B1390D" w:rsidRPr="00233432" w:rsidRDefault="00B1390D" w:rsidP="00F95DE3">
            <w:pPr>
              <w:spacing w:before="20"/>
            </w:pPr>
            <w:r w:rsidRPr="00233432">
              <w:t>в) классического танца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</w:p>
          <w:p w:rsidR="001E127C" w:rsidRPr="00233432" w:rsidRDefault="001E127C" w:rsidP="00F95DE3">
            <w:pPr>
              <w:jc w:val="center"/>
            </w:pPr>
            <w:r w:rsidRPr="00233432">
              <w:t>2</w:t>
            </w:r>
          </w:p>
          <w:p w:rsidR="001E127C" w:rsidRPr="00233432" w:rsidRDefault="001E127C" w:rsidP="00F95DE3">
            <w:pPr>
              <w:jc w:val="center"/>
            </w:pPr>
            <w:r w:rsidRPr="00233432">
              <w:t>2</w:t>
            </w:r>
          </w:p>
          <w:p w:rsidR="00B1390D" w:rsidRPr="00233432" w:rsidRDefault="00B1390D" w:rsidP="00F95DE3">
            <w:pPr>
              <w:jc w:val="center"/>
            </w:pPr>
            <w:r w:rsidRPr="00233432">
              <w:t>2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</w:p>
          <w:p w:rsidR="001E127C" w:rsidRPr="00233432" w:rsidRDefault="00B1390D" w:rsidP="00F95DE3">
            <w:pPr>
              <w:spacing w:before="20"/>
              <w:jc w:val="center"/>
            </w:pPr>
            <w:r w:rsidRPr="00233432">
              <w:t>26</w:t>
            </w:r>
          </w:p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10</w:t>
            </w:r>
          </w:p>
          <w:p w:rsidR="00B1390D" w:rsidRPr="00233432" w:rsidRDefault="00B1390D" w:rsidP="00F95DE3">
            <w:pPr>
              <w:spacing w:before="20"/>
              <w:jc w:val="center"/>
            </w:pPr>
            <w:r w:rsidRPr="00233432">
              <w:t>10</w:t>
            </w:r>
          </w:p>
        </w:tc>
      </w:tr>
      <w:tr w:rsidR="001E127C" w:rsidRPr="00233432" w:rsidTr="00FB6343">
        <w:trPr>
          <w:trHeight w:hRule="exact" w:val="3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6.</w:t>
            </w:r>
          </w:p>
          <w:p w:rsidR="001E127C" w:rsidRPr="00233432" w:rsidRDefault="001E127C" w:rsidP="00F95DE3">
            <w:pPr>
              <w:spacing w:before="20"/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Игры</w:t>
            </w:r>
          </w:p>
          <w:p w:rsidR="001E127C" w:rsidRPr="00233432" w:rsidRDefault="001E127C" w:rsidP="00F95DE3">
            <w:pPr>
              <w:spacing w:before="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</w:p>
          <w:p w:rsidR="001E127C" w:rsidRPr="00233432" w:rsidRDefault="001E127C" w:rsidP="00F95DE3">
            <w:pPr>
              <w:jc w:val="center"/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8</w:t>
            </w:r>
          </w:p>
          <w:p w:rsidR="001E127C" w:rsidRPr="00233432" w:rsidRDefault="001E127C" w:rsidP="00F95DE3">
            <w:pPr>
              <w:spacing w:before="20"/>
              <w:jc w:val="center"/>
            </w:pPr>
          </w:p>
        </w:tc>
      </w:tr>
      <w:tr w:rsidR="001E127C" w:rsidRPr="00233432" w:rsidTr="00FB6343">
        <w:trPr>
          <w:trHeight w:hRule="exact" w:val="49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7.</w:t>
            </w:r>
          </w:p>
          <w:p w:rsidR="001E127C" w:rsidRPr="00233432" w:rsidRDefault="001E127C" w:rsidP="00F95DE3">
            <w:pPr>
              <w:spacing w:before="20"/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Постановочная работа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1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  <w:r w:rsidRPr="00233432">
              <w:t>30</w:t>
            </w:r>
          </w:p>
        </w:tc>
      </w:tr>
      <w:tr w:rsidR="001E127C" w:rsidRPr="00233432" w:rsidTr="00FB6343">
        <w:trPr>
          <w:trHeight w:hRule="exact" w:val="57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8.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Концертная деятельность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  <w:r w:rsidRPr="00233432">
              <w:t>5</w:t>
            </w:r>
          </w:p>
        </w:tc>
      </w:tr>
      <w:tr w:rsidR="001E127C" w:rsidRPr="00233432" w:rsidTr="00FB6343">
        <w:trPr>
          <w:trHeight w:hRule="exact" w:val="95"/>
        </w:trPr>
        <w:tc>
          <w:tcPr>
            <w:tcW w:w="6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</w:p>
          <w:p w:rsidR="001E127C" w:rsidRPr="00233432" w:rsidRDefault="001E127C" w:rsidP="00F95DE3">
            <w:pPr>
              <w:spacing w:before="20"/>
              <w:jc w:val="center"/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</w:p>
        </w:tc>
      </w:tr>
      <w:tr w:rsidR="001E127C" w:rsidRPr="00233432" w:rsidTr="00FB6343">
        <w:trPr>
          <w:trHeight w:hRule="exact" w:val="48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right"/>
              <w:rPr>
                <w:b/>
              </w:rPr>
            </w:pPr>
            <w:r w:rsidRPr="00233432">
              <w:rPr>
                <w:b/>
              </w:rPr>
              <w:t>Всего: 144 ч</w:t>
            </w:r>
          </w:p>
          <w:p w:rsidR="001E127C" w:rsidRPr="00233432" w:rsidRDefault="001E127C" w:rsidP="00F95DE3">
            <w:pPr>
              <w:spacing w:before="20"/>
            </w:pPr>
          </w:p>
        </w:tc>
      </w:tr>
    </w:tbl>
    <w:p w:rsidR="001E127C" w:rsidRPr="00233432" w:rsidRDefault="001E127C" w:rsidP="001E127C">
      <w:pPr>
        <w:pStyle w:val="3"/>
        <w:jc w:val="left"/>
        <w:rPr>
          <w:i w:val="0"/>
          <w:sz w:val="24"/>
          <w:szCs w:val="24"/>
        </w:rPr>
      </w:pPr>
      <w:r w:rsidRPr="00233432">
        <w:rPr>
          <w:b w:val="0"/>
          <w:i w:val="0"/>
          <w:sz w:val="24"/>
          <w:szCs w:val="24"/>
        </w:rPr>
        <w:t xml:space="preserve">                                            </w:t>
      </w:r>
      <w:r w:rsidRPr="00233432">
        <w:rPr>
          <w:i w:val="0"/>
          <w:sz w:val="24"/>
          <w:szCs w:val="24"/>
        </w:rPr>
        <w:t>Второй год обучения</w:t>
      </w:r>
    </w:p>
    <w:tbl>
      <w:tblPr>
        <w:tblW w:w="0" w:type="auto"/>
        <w:tblInd w:w="8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5300"/>
        <w:gridCol w:w="1440"/>
        <w:gridCol w:w="1920"/>
      </w:tblGrid>
      <w:tr w:rsidR="001E127C" w:rsidRPr="00233432" w:rsidTr="00FB6343">
        <w:trPr>
          <w:trHeight w:hRule="exact" w:val="380"/>
        </w:trPr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  <w:r w:rsidRPr="00233432">
              <w:rPr>
                <w:color w:val="000000"/>
              </w:rPr>
              <w:t>№ п/п</w:t>
            </w:r>
          </w:p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  <w:r w:rsidRPr="00233432">
              <w:rPr>
                <w:color w:val="000000"/>
              </w:rPr>
              <w:t>ТЕМА ЗАНЯТИЯ</w:t>
            </w:r>
          </w:p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КОЛИЧЕСТВО ЧАСОВ</w:t>
            </w:r>
          </w:p>
          <w:p w:rsidR="001E127C" w:rsidRPr="00233432" w:rsidRDefault="001E127C" w:rsidP="00F95DE3">
            <w:pPr>
              <w:spacing w:before="20"/>
              <w:jc w:val="center"/>
            </w:pPr>
          </w:p>
        </w:tc>
      </w:tr>
      <w:tr w:rsidR="001E127C" w:rsidRPr="00233432" w:rsidTr="00FB6343">
        <w:trPr>
          <w:trHeight w:hRule="exact" w:val="360"/>
        </w:trPr>
        <w:tc>
          <w:tcPr>
            <w:tcW w:w="7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</w:p>
        </w:tc>
        <w:tc>
          <w:tcPr>
            <w:tcW w:w="5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ТЕОРИЯ</w:t>
            </w:r>
          </w:p>
          <w:p w:rsidR="001E127C" w:rsidRPr="00233432" w:rsidRDefault="001E127C" w:rsidP="00F95DE3">
            <w:pPr>
              <w:spacing w:before="20"/>
              <w:jc w:val="center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ПРАКТИКА</w:t>
            </w:r>
          </w:p>
          <w:p w:rsidR="001E127C" w:rsidRPr="00233432" w:rsidRDefault="001E127C" w:rsidP="00F95DE3">
            <w:pPr>
              <w:spacing w:before="20"/>
              <w:jc w:val="center"/>
            </w:pPr>
          </w:p>
        </w:tc>
      </w:tr>
      <w:tr w:rsidR="001E127C" w:rsidRPr="00233432" w:rsidTr="00FB6343">
        <w:trPr>
          <w:trHeight w:hRule="exact" w:val="3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1.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Беседы о хореографическом искусстве</w:t>
            </w:r>
          </w:p>
          <w:p w:rsidR="001E127C" w:rsidRPr="00233432" w:rsidRDefault="001E127C" w:rsidP="00F95DE3">
            <w:pPr>
              <w:spacing w:before="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4</w:t>
            </w:r>
          </w:p>
          <w:p w:rsidR="001E127C" w:rsidRPr="00233432" w:rsidRDefault="001E127C" w:rsidP="00F95DE3">
            <w:pPr>
              <w:spacing w:before="20"/>
              <w:jc w:val="center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</w:p>
          <w:p w:rsidR="001E127C" w:rsidRPr="00233432" w:rsidRDefault="001E127C" w:rsidP="00F95DE3">
            <w:pPr>
              <w:jc w:val="center"/>
            </w:pPr>
          </w:p>
        </w:tc>
      </w:tr>
      <w:tr w:rsidR="001E127C" w:rsidRPr="00233432" w:rsidTr="00FB6343">
        <w:trPr>
          <w:trHeight w:hRule="exact" w:val="36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2.</w:t>
            </w:r>
          </w:p>
          <w:p w:rsidR="001E127C" w:rsidRPr="00233432" w:rsidRDefault="001E127C" w:rsidP="00F95DE3">
            <w:pPr>
              <w:spacing w:before="20"/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Ритмика</w:t>
            </w:r>
          </w:p>
          <w:p w:rsidR="001E127C" w:rsidRPr="00233432" w:rsidRDefault="001E127C" w:rsidP="00F95DE3">
            <w:pPr>
              <w:spacing w:before="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1</w:t>
            </w:r>
          </w:p>
          <w:p w:rsidR="001E127C" w:rsidRPr="00233432" w:rsidRDefault="001E127C" w:rsidP="00F95DE3">
            <w:pPr>
              <w:spacing w:before="20"/>
              <w:jc w:val="center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16</w:t>
            </w:r>
          </w:p>
        </w:tc>
      </w:tr>
      <w:tr w:rsidR="001E127C" w:rsidRPr="00233432" w:rsidTr="00FB6343">
        <w:trPr>
          <w:trHeight w:hRule="exact" w:val="36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3.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Основы актерского мастерства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6</w:t>
            </w:r>
          </w:p>
        </w:tc>
      </w:tr>
      <w:tr w:rsidR="001E127C" w:rsidRPr="00233432" w:rsidTr="00FB6343">
        <w:trPr>
          <w:trHeight w:hRule="exact" w:val="36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4.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Партерная гимнастика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15</w:t>
            </w:r>
          </w:p>
        </w:tc>
      </w:tr>
      <w:tr w:rsidR="001E127C" w:rsidRPr="00233432" w:rsidTr="00FB6343">
        <w:trPr>
          <w:trHeight w:hRule="exact" w:val="32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5.</w:t>
            </w:r>
          </w:p>
          <w:p w:rsidR="001E127C" w:rsidRPr="00233432" w:rsidRDefault="001E127C" w:rsidP="00F95DE3">
            <w:pPr>
              <w:spacing w:before="20"/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Хореографическая азбука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</w:p>
        </w:tc>
      </w:tr>
      <w:tr w:rsidR="001E127C" w:rsidRPr="00233432" w:rsidTr="00FB6343">
        <w:trPr>
          <w:trHeight w:hRule="exact" w:val="134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r w:rsidRPr="00233432">
              <w:t>Элементы:</w:t>
            </w:r>
          </w:p>
          <w:p w:rsidR="001E127C" w:rsidRPr="00233432" w:rsidRDefault="001E127C" w:rsidP="00F95DE3">
            <w:r w:rsidRPr="00233432">
              <w:t>а) народного танца</w:t>
            </w:r>
          </w:p>
          <w:p w:rsidR="001E127C" w:rsidRPr="00233432" w:rsidRDefault="001E127C" w:rsidP="00F95DE3">
            <w:r w:rsidRPr="00233432">
              <w:t>б) детского танца</w:t>
            </w:r>
          </w:p>
          <w:p w:rsidR="001E127C" w:rsidRPr="00233432" w:rsidRDefault="001E127C" w:rsidP="00F95DE3">
            <w:pPr>
              <w:spacing w:before="20"/>
            </w:pPr>
            <w:r w:rsidRPr="00233432">
              <w:t>в)классического танца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</w:p>
          <w:p w:rsidR="001E127C" w:rsidRPr="00233432" w:rsidRDefault="001E127C" w:rsidP="00F95DE3">
            <w:pPr>
              <w:jc w:val="center"/>
            </w:pPr>
            <w:r w:rsidRPr="00233432">
              <w:t>2</w:t>
            </w:r>
          </w:p>
          <w:p w:rsidR="001E127C" w:rsidRPr="00233432" w:rsidRDefault="001E127C" w:rsidP="00F95DE3">
            <w:pPr>
              <w:jc w:val="center"/>
            </w:pPr>
            <w:r w:rsidRPr="00233432">
              <w:t>2</w:t>
            </w:r>
          </w:p>
          <w:p w:rsidR="001E127C" w:rsidRPr="00233432" w:rsidRDefault="001E127C" w:rsidP="00F95DE3">
            <w:pPr>
              <w:jc w:val="center"/>
            </w:pPr>
            <w:r w:rsidRPr="00233432"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</w:p>
          <w:p w:rsidR="001E127C" w:rsidRPr="00233432" w:rsidRDefault="001E127C" w:rsidP="00F95DE3">
            <w:pPr>
              <w:jc w:val="center"/>
            </w:pPr>
            <w:r w:rsidRPr="00233432">
              <w:t>26</w:t>
            </w:r>
          </w:p>
          <w:p w:rsidR="001E127C" w:rsidRPr="00233432" w:rsidRDefault="001E127C" w:rsidP="00F95DE3">
            <w:pPr>
              <w:jc w:val="center"/>
            </w:pPr>
            <w:r w:rsidRPr="00233432">
              <w:t>10</w:t>
            </w:r>
          </w:p>
          <w:p w:rsidR="001E127C" w:rsidRPr="00233432" w:rsidRDefault="001E127C" w:rsidP="00F95DE3">
            <w:pPr>
              <w:jc w:val="center"/>
            </w:pPr>
            <w:r w:rsidRPr="00233432">
              <w:t>10</w:t>
            </w:r>
          </w:p>
        </w:tc>
      </w:tr>
      <w:tr w:rsidR="001E127C" w:rsidRPr="00233432" w:rsidTr="00FB6343">
        <w:trPr>
          <w:trHeight w:hRule="exact" w:val="3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40"/>
            </w:pPr>
            <w:r w:rsidRPr="00233432">
              <w:t>6.</w:t>
            </w:r>
          </w:p>
          <w:p w:rsidR="001E127C" w:rsidRPr="00233432" w:rsidRDefault="001E127C" w:rsidP="00F95DE3">
            <w:pPr>
              <w:spacing w:before="40"/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Постановочная работа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  <w:r w:rsidRPr="00233432">
              <w:t>40</w:t>
            </w:r>
          </w:p>
        </w:tc>
      </w:tr>
      <w:tr w:rsidR="001E127C" w:rsidRPr="00233432" w:rsidTr="00FB6343">
        <w:trPr>
          <w:trHeight w:hRule="exact" w:val="3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7.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Концертная деятельность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  <w:r w:rsidRPr="00233432">
              <w:t>8</w:t>
            </w:r>
          </w:p>
        </w:tc>
      </w:tr>
      <w:tr w:rsidR="001E127C" w:rsidRPr="00233432" w:rsidTr="00FB6343">
        <w:trPr>
          <w:trHeight w:hRule="exact" w:val="95"/>
        </w:trPr>
        <w:tc>
          <w:tcPr>
            <w:tcW w:w="6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</w:p>
        </w:tc>
      </w:tr>
      <w:tr w:rsidR="001E127C" w:rsidRPr="00233432" w:rsidTr="00FB6343">
        <w:trPr>
          <w:trHeight w:hRule="exact" w:val="340"/>
        </w:trPr>
        <w:tc>
          <w:tcPr>
            <w:tcW w:w="9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right"/>
              <w:rPr>
                <w:b/>
              </w:rPr>
            </w:pPr>
            <w:r w:rsidRPr="00233432">
              <w:rPr>
                <w:b/>
              </w:rPr>
              <w:t>Всего: 144 часов</w:t>
            </w:r>
          </w:p>
          <w:p w:rsidR="001E127C" w:rsidRPr="00233432" w:rsidRDefault="001E127C" w:rsidP="00F95DE3">
            <w:pPr>
              <w:spacing w:before="20"/>
            </w:pPr>
          </w:p>
        </w:tc>
      </w:tr>
    </w:tbl>
    <w:p w:rsidR="001E127C" w:rsidRPr="00233432" w:rsidRDefault="001E127C" w:rsidP="001E127C">
      <w:pPr>
        <w:pStyle w:val="3"/>
        <w:rPr>
          <w:i w:val="0"/>
          <w:sz w:val="24"/>
          <w:szCs w:val="24"/>
        </w:rPr>
      </w:pPr>
      <w:r w:rsidRPr="00233432">
        <w:rPr>
          <w:i w:val="0"/>
          <w:sz w:val="24"/>
          <w:szCs w:val="24"/>
        </w:rPr>
        <w:t>Третий год обучения</w:t>
      </w:r>
    </w:p>
    <w:tbl>
      <w:tblPr>
        <w:tblW w:w="0" w:type="auto"/>
        <w:tblInd w:w="9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5300"/>
        <w:gridCol w:w="1170"/>
        <w:gridCol w:w="1920"/>
      </w:tblGrid>
      <w:tr w:rsidR="001E127C" w:rsidRPr="00233432" w:rsidTr="00FB6343">
        <w:trPr>
          <w:trHeight w:hRule="exact" w:val="380"/>
        </w:trPr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  <w:r w:rsidRPr="00233432">
              <w:rPr>
                <w:color w:val="000000"/>
              </w:rPr>
              <w:t>№ п/п</w:t>
            </w:r>
          </w:p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  <w:r w:rsidRPr="00233432">
              <w:rPr>
                <w:color w:val="000000"/>
              </w:rPr>
              <w:t>ТЕМА ЗАНЯТИЯ</w:t>
            </w:r>
          </w:p>
          <w:p w:rsidR="001E127C" w:rsidRPr="00233432" w:rsidRDefault="001E127C" w:rsidP="00F95DE3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КОЛИЧЕСТВО ЧАСОВ</w:t>
            </w:r>
          </w:p>
          <w:p w:rsidR="001E127C" w:rsidRPr="00233432" w:rsidRDefault="001E127C" w:rsidP="00F95DE3">
            <w:pPr>
              <w:spacing w:before="20"/>
              <w:jc w:val="center"/>
            </w:pPr>
          </w:p>
        </w:tc>
      </w:tr>
      <w:tr w:rsidR="001E127C" w:rsidRPr="00233432" w:rsidTr="00FB6343">
        <w:trPr>
          <w:trHeight w:hRule="exact" w:val="322"/>
        </w:trPr>
        <w:tc>
          <w:tcPr>
            <w:tcW w:w="7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</w:p>
        </w:tc>
        <w:tc>
          <w:tcPr>
            <w:tcW w:w="5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ТЕОРИЯ</w:t>
            </w:r>
          </w:p>
          <w:p w:rsidR="001E127C" w:rsidRPr="00233432" w:rsidRDefault="001E127C" w:rsidP="00F95DE3">
            <w:pPr>
              <w:spacing w:before="20"/>
              <w:jc w:val="center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ПРАКТИКА</w:t>
            </w:r>
          </w:p>
          <w:p w:rsidR="001E127C" w:rsidRPr="00233432" w:rsidRDefault="001E127C" w:rsidP="00F95DE3">
            <w:pPr>
              <w:spacing w:before="20"/>
              <w:jc w:val="center"/>
            </w:pPr>
          </w:p>
        </w:tc>
      </w:tr>
      <w:tr w:rsidR="001E127C" w:rsidRPr="00233432" w:rsidTr="00FB6343">
        <w:trPr>
          <w:trHeight w:hRule="exact" w:val="3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 xml:space="preserve">1. 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Беседы о хореографическом искусстве</w:t>
            </w:r>
          </w:p>
          <w:p w:rsidR="001E127C" w:rsidRPr="00233432" w:rsidRDefault="001E127C" w:rsidP="00F95DE3">
            <w:pPr>
              <w:spacing w:before="20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</w:p>
          <w:p w:rsidR="001E127C" w:rsidRPr="00233432" w:rsidRDefault="001E127C" w:rsidP="00F95DE3">
            <w:pPr>
              <w:jc w:val="center"/>
            </w:pPr>
          </w:p>
        </w:tc>
      </w:tr>
      <w:tr w:rsidR="001E127C" w:rsidRPr="00233432" w:rsidTr="00FB6343">
        <w:trPr>
          <w:trHeight w:hRule="exact" w:val="3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2.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Ритмика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  <w:r w:rsidRPr="00233432">
              <w:t>16</w:t>
            </w:r>
          </w:p>
        </w:tc>
      </w:tr>
      <w:tr w:rsidR="001E127C" w:rsidRPr="00233432" w:rsidTr="00FB6343">
        <w:trPr>
          <w:trHeight w:hRule="exact" w:val="3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3.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Основы актерского мастерства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  <w:r w:rsidRPr="00233432">
              <w:t>4</w:t>
            </w:r>
          </w:p>
        </w:tc>
      </w:tr>
      <w:tr w:rsidR="001E127C" w:rsidRPr="00233432" w:rsidTr="00FB6343">
        <w:trPr>
          <w:trHeight w:hRule="exact" w:val="36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4.</w:t>
            </w:r>
          </w:p>
          <w:p w:rsidR="001E127C" w:rsidRPr="00233432" w:rsidRDefault="001E127C" w:rsidP="00F95DE3">
            <w:pPr>
              <w:spacing w:before="20"/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Партерная гимнастика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10</w:t>
            </w:r>
          </w:p>
        </w:tc>
      </w:tr>
      <w:tr w:rsidR="001E127C" w:rsidRPr="00233432" w:rsidTr="00FB6343">
        <w:trPr>
          <w:trHeight w:hRule="exact" w:val="298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5.</w:t>
            </w:r>
          </w:p>
          <w:p w:rsidR="001E127C" w:rsidRPr="00233432" w:rsidRDefault="001E127C" w:rsidP="00F95DE3">
            <w:pPr>
              <w:spacing w:before="20"/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Хореографическая азбука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</w:p>
        </w:tc>
      </w:tr>
      <w:tr w:rsidR="001E127C" w:rsidRPr="00233432" w:rsidTr="00FB6343">
        <w:trPr>
          <w:trHeight w:hRule="exact" w:val="169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</w:p>
          <w:p w:rsidR="001E127C" w:rsidRPr="00233432" w:rsidRDefault="001E127C" w:rsidP="00F95DE3">
            <w:pPr>
              <w:spacing w:before="20"/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r w:rsidRPr="00233432">
              <w:t>Элементы:</w:t>
            </w:r>
          </w:p>
          <w:p w:rsidR="001E127C" w:rsidRPr="00233432" w:rsidRDefault="001E127C" w:rsidP="00F95DE3">
            <w:r w:rsidRPr="00233432">
              <w:t>а) народного танца</w:t>
            </w:r>
          </w:p>
          <w:p w:rsidR="001E127C" w:rsidRPr="00233432" w:rsidRDefault="001E127C" w:rsidP="00F95DE3">
            <w:r w:rsidRPr="00233432">
              <w:t>б) эстрадного танца</w:t>
            </w:r>
          </w:p>
          <w:p w:rsidR="001E127C" w:rsidRPr="00233432" w:rsidRDefault="001E127C" w:rsidP="00F95DE3">
            <w:r w:rsidRPr="00233432">
              <w:t>в) бального танца</w:t>
            </w:r>
          </w:p>
          <w:p w:rsidR="001E127C" w:rsidRPr="00233432" w:rsidRDefault="001E127C" w:rsidP="00F95DE3">
            <w:r w:rsidRPr="00233432">
              <w:t>г</w:t>
            </w:r>
            <w:proofErr w:type="gramStart"/>
            <w:r w:rsidRPr="00233432">
              <w:t>)к</w:t>
            </w:r>
            <w:proofErr w:type="gramEnd"/>
            <w:r w:rsidRPr="00233432">
              <w:t>лассического танца</w:t>
            </w:r>
          </w:p>
          <w:p w:rsidR="001E127C" w:rsidRPr="00233432" w:rsidRDefault="001E127C" w:rsidP="00F95DE3"/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7C" w:rsidRPr="00233432" w:rsidRDefault="001E127C" w:rsidP="00F95DE3">
            <w:pPr>
              <w:pStyle w:val="3"/>
              <w:rPr>
                <w:b w:val="0"/>
                <w:i w:val="0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3"/>
              <w:rPr>
                <w:b w:val="0"/>
                <w:i w:val="0"/>
                <w:sz w:val="24"/>
                <w:szCs w:val="24"/>
              </w:rPr>
            </w:pPr>
            <w:r w:rsidRPr="00233432">
              <w:rPr>
                <w:b w:val="0"/>
                <w:i w:val="0"/>
                <w:sz w:val="24"/>
                <w:szCs w:val="24"/>
              </w:rPr>
              <w:t>1</w:t>
            </w:r>
          </w:p>
          <w:p w:rsidR="001E127C" w:rsidRPr="00233432" w:rsidRDefault="001E127C" w:rsidP="00F95DE3">
            <w:pPr>
              <w:pStyle w:val="3"/>
              <w:rPr>
                <w:b w:val="0"/>
                <w:i w:val="0"/>
                <w:sz w:val="24"/>
                <w:szCs w:val="24"/>
              </w:rPr>
            </w:pPr>
            <w:r w:rsidRPr="00233432">
              <w:rPr>
                <w:b w:val="0"/>
                <w:i w:val="0"/>
                <w:sz w:val="24"/>
                <w:szCs w:val="24"/>
              </w:rPr>
              <w:t>1</w:t>
            </w:r>
          </w:p>
          <w:p w:rsidR="001E127C" w:rsidRPr="00233432" w:rsidRDefault="001E127C" w:rsidP="00F95DE3">
            <w:pPr>
              <w:jc w:val="center"/>
            </w:pPr>
            <w:r w:rsidRPr="00233432">
              <w:t>3</w:t>
            </w:r>
          </w:p>
          <w:p w:rsidR="001E127C" w:rsidRPr="00233432" w:rsidRDefault="001E127C" w:rsidP="00F95DE3">
            <w:pPr>
              <w:jc w:val="center"/>
            </w:pPr>
            <w:r w:rsidRPr="00233432"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</w:p>
          <w:p w:rsidR="001E127C" w:rsidRPr="00233432" w:rsidRDefault="001E127C" w:rsidP="00F95DE3">
            <w:pPr>
              <w:jc w:val="center"/>
            </w:pPr>
            <w:r w:rsidRPr="00233432">
              <w:t>20</w:t>
            </w:r>
          </w:p>
          <w:p w:rsidR="001E127C" w:rsidRPr="00233432" w:rsidRDefault="001E127C" w:rsidP="00F95DE3">
            <w:pPr>
              <w:jc w:val="center"/>
            </w:pPr>
            <w:r w:rsidRPr="00233432">
              <w:t>8</w:t>
            </w:r>
          </w:p>
          <w:p w:rsidR="001E127C" w:rsidRPr="00233432" w:rsidRDefault="001E127C" w:rsidP="00F95DE3">
            <w:pPr>
              <w:jc w:val="center"/>
            </w:pPr>
            <w:r w:rsidRPr="00233432">
              <w:t>8</w:t>
            </w:r>
          </w:p>
          <w:p w:rsidR="001E127C" w:rsidRPr="00233432" w:rsidRDefault="001E127C" w:rsidP="00F95DE3">
            <w:pPr>
              <w:jc w:val="center"/>
            </w:pPr>
            <w:r w:rsidRPr="00233432">
              <w:t>8</w:t>
            </w:r>
          </w:p>
        </w:tc>
      </w:tr>
      <w:tr w:rsidR="001E127C" w:rsidRPr="00233432" w:rsidTr="00FB6343">
        <w:trPr>
          <w:trHeight w:hRule="exact" w:val="3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40"/>
            </w:pPr>
            <w:r w:rsidRPr="00233432">
              <w:t>6.</w:t>
            </w:r>
          </w:p>
          <w:p w:rsidR="001E127C" w:rsidRPr="00233432" w:rsidRDefault="001E127C" w:rsidP="00F95DE3">
            <w:pPr>
              <w:spacing w:before="40"/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Постановочная работа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  <w:r w:rsidRPr="00233432"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  <w:r w:rsidRPr="00233432">
              <w:t>44</w:t>
            </w:r>
          </w:p>
        </w:tc>
      </w:tr>
      <w:tr w:rsidR="001E127C" w:rsidRPr="00233432" w:rsidTr="00FB6343">
        <w:trPr>
          <w:trHeight w:hRule="exact" w:val="3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 xml:space="preserve">7. 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  <w:r w:rsidRPr="00233432">
              <w:t>Концертная деятельность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jc w:val="center"/>
            </w:pPr>
            <w:r w:rsidRPr="00233432">
              <w:t>10</w:t>
            </w:r>
          </w:p>
        </w:tc>
      </w:tr>
      <w:tr w:rsidR="001E127C" w:rsidRPr="00233432" w:rsidTr="00FB6343">
        <w:trPr>
          <w:trHeight w:hRule="exact" w:val="95"/>
        </w:trPr>
        <w:tc>
          <w:tcPr>
            <w:tcW w:w="6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center"/>
            </w:pPr>
          </w:p>
        </w:tc>
      </w:tr>
      <w:tr w:rsidR="001E127C" w:rsidRPr="00233432" w:rsidTr="00FB6343">
        <w:trPr>
          <w:trHeight w:hRule="exact" w:val="340"/>
        </w:trPr>
        <w:tc>
          <w:tcPr>
            <w:tcW w:w="9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C" w:rsidRPr="00233432" w:rsidRDefault="001E127C" w:rsidP="00F95DE3">
            <w:pPr>
              <w:spacing w:before="20"/>
              <w:jc w:val="right"/>
              <w:rPr>
                <w:b/>
              </w:rPr>
            </w:pPr>
            <w:r w:rsidRPr="00233432">
              <w:rPr>
                <w:b/>
              </w:rPr>
              <w:t>Всего: 144часов</w:t>
            </w:r>
          </w:p>
          <w:p w:rsidR="001E127C" w:rsidRPr="00233432" w:rsidRDefault="001E127C" w:rsidP="00F95DE3">
            <w:pPr>
              <w:spacing w:before="20"/>
            </w:pPr>
          </w:p>
        </w:tc>
      </w:tr>
    </w:tbl>
    <w:p w:rsidR="00C947C0" w:rsidRPr="00233432" w:rsidRDefault="001E127C" w:rsidP="001E127C">
      <w:pPr>
        <w:pStyle w:val="Style30"/>
        <w:widowControl/>
        <w:spacing w:before="62"/>
        <w:ind w:left="1742" w:right="1498"/>
        <w:rPr>
          <w:rStyle w:val="FontStyle37"/>
          <w:b/>
        </w:rPr>
      </w:pPr>
      <w:r w:rsidRPr="00233432">
        <w:rPr>
          <w:rStyle w:val="FontStyle37"/>
          <w:b/>
        </w:rPr>
        <w:t>Содержание курса.</w:t>
      </w:r>
    </w:p>
    <w:p w:rsidR="001E127C" w:rsidRPr="00233432" w:rsidRDefault="001E127C" w:rsidP="001E127C">
      <w:pPr>
        <w:pStyle w:val="1"/>
        <w:shd w:val="clear" w:color="auto" w:fill="auto"/>
        <w:spacing w:after="0" w:line="336" w:lineRule="exact"/>
        <w:ind w:right="1100" w:firstLine="426"/>
        <w:rPr>
          <w:rStyle w:val="a4"/>
          <w:rFonts w:ascii="Cambria Math" w:hAnsi="Cambria Math"/>
          <w:sz w:val="24"/>
          <w:szCs w:val="24"/>
        </w:rPr>
      </w:pPr>
      <w:r w:rsidRPr="00233432">
        <w:rPr>
          <w:rStyle w:val="a4"/>
          <w:rFonts w:ascii="Cambria Math" w:hAnsi="Cambria Math"/>
          <w:sz w:val="24"/>
          <w:szCs w:val="24"/>
        </w:rPr>
        <w:t xml:space="preserve">Раздел 1. Хореографическая азбука </w:t>
      </w:r>
    </w:p>
    <w:p w:rsidR="001E127C" w:rsidRPr="00233432" w:rsidRDefault="001E127C" w:rsidP="001E127C">
      <w:pPr>
        <w:pStyle w:val="1"/>
        <w:shd w:val="clear" w:color="auto" w:fill="auto"/>
        <w:spacing w:after="0" w:line="336" w:lineRule="exact"/>
        <w:ind w:right="110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Тема 1.1. Развитие отдельных групп мышц и подвижности суставов.</w:t>
      </w:r>
    </w:p>
    <w:p w:rsidR="001E127C" w:rsidRPr="00233432" w:rsidRDefault="001E127C" w:rsidP="001E127C">
      <w:pPr>
        <w:pStyle w:val="1"/>
        <w:shd w:val="clear" w:color="auto" w:fill="auto"/>
        <w:spacing w:after="0" w:line="326" w:lineRule="exact"/>
        <w:ind w:right="2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Развитие опорно-двигательного аппарата. Упражнения для различных частей тела: головы, шеи, плечевого пояса, рук, корпуса, ног. Подбор упражнений, способствующих разогреву мышц, развитию координации, скорости мышечных реакций. Ритмическая ос</w:t>
      </w:r>
      <w:r w:rsidRPr="00233432">
        <w:rPr>
          <w:rFonts w:ascii="Cambria Math" w:hAnsi="Cambria Math"/>
          <w:sz w:val="24"/>
          <w:szCs w:val="24"/>
        </w:rPr>
        <w:softHyphen/>
        <w:t xml:space="preserve">нова упражнений должна соответствовать музыкальному материалу. </w:t>
      </w:r>
    </w:p>
    <w:p w:rsidR="001E127C" w:rsidRPr="00233432" w:rsidRDefault="001E127C" w:rsidP="001E127C">
      <w:pPr>
        <w:pStyle w:val="1"/>
        <w:shd w:val="clear" w:color="auto" w:fill="auto"/>
        <w:spacing w:after="0" w:line="326" w:lineRule="exact"/>
        <w:ind w:right="20" w:firstLine="426"/>
        <w:rPr>
          <w:rFonts w:ascii="Cambria Math" w:hAnsi="Cambria Math"/>
          <w:sz w:val="24"/>
          <w:szCs w:val="24"/>
        </w:rPr>
      </w:pPr>
      <w:r w:rsidRPr="00233432">
        <w:rPr>
          <w:rStyle w:val="a4"/>
          <w:rFonts w:ascii="Cambria Math" w:hAnsi="Cambria Math"/>
          <w:sz w:val="24"/>
          <w:szCs w:val="24"/>
        </w:rPr>
        <w:t>Упражнения для головы, шеи и плечевого пояса: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8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наклоны головы вперед, назад и в стороны;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75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повороты головы вправо, влево;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75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круговые движения головой по полукругу и по целому кругу;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8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вытягивание шеи вперед и в стороны;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8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подъем и опускание плеч вверх, вниз, вместе и поочередно;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18"/>
        </w:tabs>
        <w:spacing w:after="0" w:line="326" w:lineRule="exact"/>
        <w:ind w:right="110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круговые движения плечами вперед и назад, двумя вместе и поочередно. </w:t>
      </w:r>
    </w:p>
    <w:p w:rsidR="001E127C" w:rsidRPr="00233432" w:rsidRDefault="001E127C" w:rsidP="001E127C">
      <w:pPr>
        <w:pStyle w:val="1"/>
        <w:shd w:val="clear" w:color="auto" w:fill="auto"/>
        <w:tabs>
          <w:tab w:val="left" w:pos="218"/>
        </w:tabs>
        <w:spacing w:after="0" w:line="326" w:lineRule="exact"/>
        <w:ind w:right="1100" w:firstLine="0"/>
        <w:rPr>
          <w:rFonts w:ascii="Cambria Math" w:hAnsi="Cambria Math"/>
          <w:sz w:val="24"/>
          <w:szCs w:val="24"/>
        </w:rPr>
      </w:pPr>
      <w:r w:rsidRPr="00233432">
        <w:rPr>
          <w:rStyle w:val="a4"/>
          <w:rFonts w:ascii="Cambria Math" w:hAnsi="Cambria Math"/>
          <w:sz w:val="24"/>
          <w:szCs w:val="24"/>
        </w:rPr>
        <w:t>Упражнения для рук: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75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подъем и опускание вверх-вниз;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8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разведение в стороны;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7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сгибание рук</w:t>
      </w:r>
      <w:r w:rsidRPr="00233432">
        <w:rPr>
          <w:rStyle w:val="a5"/>
          <w:rFonts w:ascii="Cambria Math" w:hAnsi="Cambria Math"/>
          <w:sz w:val="24"/>
          <w:szCs w:val="24"/>
        </w:rPr>
        <w:t xml:space="preserve"> </w:t>
      </w:r>
      <w:r w:rsidRPr="00233432">
        <w:rPr>
          <w:rStyle w:val="a5"/>
          <w:rFonts w:ascii="Cambria Math" w:hAnsi="Cambria Math"/>
          <w:b w:val="0"/>
          <w:sz w:val="24"/>
          <w:szCs w:val="24"/>
        </w:rPr>
        <w:t>в</w:t>
      </w:r>
      <w:r w:rsidRPr="00233432">
        <w:rPr>
          <w:rFonts w:ascii="Cambria Math" w:hAnsi="Cambria Math"/>
          <w:sz w:val="24"/>
          <w:szCs w:val="24"/>
        </w:rPr>
        <w:t xml:space="preserve"> локтях;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8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круговые движения «мельница»;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7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круговые махи одной рукой и двумя вместе;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18"/>
        </w:tabs>
        <w:spacing w:after="0" w:line="326" w:lineRule="exact"/>
        <w:ind w:right="110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отведение согнутых в локтях рук в стороны.</w:t>
      </w:r>
    </w:p>
    <w:p w:rsidR="001E127C" w:rsidRPr="00233432" w:rsidRDefault="001E127C" w:rsidP="001E127C">
      <w:pPr>
        <w:pStyle w:val="1"/>
        <w:shd w:val="clear" w:color="auto" w:fill="auto"/>
        <w:tabs>
          <w:tab w:val="left" w:pos="218"/>
        </w:tabs>
        <w:spacing w:after="0" w:line="326" w:lineRule="exact"/>
        <w:ind w:right="1100" w:firstLine="0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</w:t>
      </w:r>
      <w:r w:rsidRPr="00233432">
        <w:rPr>
          <w:rStyle w:val="a4"/>
          <w:rFonts w:ascii="Cambria Math" w:hAnsi="Cambria Math"/>
          <w:sz w:val="24"/>
          <w:szCs w:val="24"/>
        </w:rPr>
        <w:t>для кистей рук: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322" w:lineRule="exact"/>
        <w:ind w:left="80"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сгибание кистей вниз, вверх;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322" w:lineRule="exact"/>
        <w:ind w:left="80"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отведение вправо, влево;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8"/>
        </w:tabs>
        <w:spacing w:after="0" w:line="322" w:lineRule="exact"/>
        <w:ind w:right="20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вращение кистей наружу, внутрь. </w:t>
      </w:r>
    </w:p>
    <w:p w:rsidR="001E127C" w:rsidRPr="00233432" w:rsidRDefault="001E127C" w:rsidP="001E127C">
      <w:pPr>
        <w:pStyle w:val="1"/>
        <w:shd w:val="clear" w:color="auto" w:fill="auto"/>
        <w:tabs>
          <w:tab w:val="left" w:pos="238"/>
        </w:tabs>
        <w:spacing w:after="0" w:line="322" w:lineRule="exact"/>
        <w:ind w:right="2040" w:firstLine="0"/>
        <w:rPr>
          <w:rFonts w:ascii="Cambria Math" w:hAnsi="Cambria Math"/>
          <w:sz w:val="24"/>
          <w:szCs w:val="24"/>
        </w:rPr>
      </w:pPr>
      <w:r w:rsidRPr="00233432">
        <w:rPr>
          <w:rStyle w:val="a4"/>
          <w:rFonts w:ascii="Cambria Math" w:hAnsi="Cambria Math"/>
          <w:sz w:val="24"/>
          <w:szCs w:val="24"/>
        </w:rPr>
        <w:t xml:space="preserve"> Упражнения для корпуса: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19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наклоны вперед, в стороны;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4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перегибы назад;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29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повороты корпуса «пилка»;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8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круговые движения в поясе;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195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смещение корпуса от талии в стороны;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4"/>
        </w:tabs>
        <w:spacing w:after="0" w:line="322" w:lineRule="exact"/>
        <w:ind w:right="20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расслабление и напряжение мышц корпуса (ронять корпус). </w:t>
      </w:r>
    </w:p>
    <w:p w:rsidR="001E127C" w:rsidRPr="00233432" w:rsidRDefault="001E127C" w:rsidP="001E127C">
      <w:pPr>
        <w:pStyle w:val="1"/>
        <w:shd w:val="clear" w:color="auto" w:fill="auto"/>
        <w:tabs>
          <w:tab w:val="left" w:pos="234"/>
        </w:tabs>
        <w:spacing w:after="0" w:line="322" w:lineRule="exact"/>
        <w:ind w:right="2040" w:firstLine="0"/>
        <w:rPr>
          <w:rFonts w:ascii="Cambria Math" w:hAnsi="Cambria Math"/>
          <w:sz w:val="24"/>
          <w:szCs w:val="24"/>
        </w:rPr>
      </w:pPr>
      <w:r w:rsidRPr="00233432">
        <w:rPr>
          <w:rStyle w:val="a4"/>
          <w:rFonts w:ascii="Cambria Math" w:hAnsi="Cambria Math"/>
          <w:sz w:val="24"/>
          <w:szCs w:val="24"/>
        </w:rPr>
        <w:t>Упражнения для</w:t>
      </w:r>
      <w:r w:rsidRPr="00233432">
        <w:rPr>
          <w:rFonts w:ascii="Cambria Math" w:hAnsi="Cambria Math"/>
          <w:sz w:val="24"/>
          <w:szCs w:val="24"/>
        </w:rPr>
        <w:t xml:space="preserve"> </w:t>
      </w:r>
      <w:r w:rsidRPr="00233432">
        <w:rPr>
          <w:rFonts w:ascii="Cambria Math" w:hAnsi="Cambria Math"/>
          <w:i/>
          <w:sz w:val="24"/>
          <w:szCs w:val="24"/>
        </w:rPr>
        <w:t>ног</w:t>
      </w:r>
      <w:r w:rsidRPr="00233432">
        <w:rPr>
          <w:rFonts w:ascii="Cambria Math" w:hAnsi="Cambria Math"/>
          <w:sz w:val="24"/>
          <w:szCs w:val="24"/>
        </w:rPr>
        <w:t>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полуприседания;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4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подъем на </w:t>
      </w:r>
      <w:proofErr w:type="spellStart"/>
      <w:r w:rsidRPr="00233432">
        <w:rPr>
          <w:rFonts w:ascii="Cambria Math" w:hAnsi="Cambria Math"/>
          <w:sz w:val="24"/>
          <w:szCs w:val="24"/>
        </w:rPr>
        <w:t>полупальцы</w:t>
      </w:r>
      <w:proofErr w:type="spellEnd"/>
      <w:r w:rsidRPr="00233432">
        <w:rPr>
          <w:rFonts w:ascii="Cambria Math" w:hAnsi="Cambria Math"/>
          <w:sz w:val="24"/>
          <w:szCs w:val="24"/>
        </w:rPr>
        <w:t>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4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lastRenderedPageBreak/>
        <w:t>подъем согнутой в колене нога;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4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разгибание и сгибание нога в коленном суставе вперед, в сторону;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29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то же с приседанием;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4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отведение нога, выпады вперед и в стороны;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00"/>
        </w:tabs>
        <w:spacing w:after="0" w:line="322" w:lineRule="exact"/>
        <w:ind w:right="20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разворот согнутой в колене ноги. </w:t>
      </w:r>
    </w:p>
    <w:p w:rsidR="001E127C" w:rsidRPr="00233432" w:rsidRDefault="001E127C" w:rsidP="001E127C">
      <w:pPr>
        <w:pStyle w:val="1"/>
        <w:shd w:val="clear" w:color="auto" w:fill="auto"/>
        <w:tabs>
          <w:tab w:val="left" w:pos="200"/>
        </w:tabs>
        <w:spacing w:after="0" w:line="322" w:lineRule="exact"/>
        <w:ind w:right="2040" w:firstLine="0"/>
        <w:rPr>
          <w:rFonts w:ascii="Cambria Math" w:hAnsi="Cambria Math"/>
          <w:sz w:val="24"/>
          <w:szCs w:val="24"/>
        </w:rPr>
      </w:pPr>
      <w:r w:rsidRPr="00233432">
        <w:rPr>
          <w:rStyle w:val="a4"/>
          <w:rFonts w:ascii="Cambria Math" w:hAnsi="Cambria Math"/>
          <w:sz w:val="24"/>
          <w:szCs w:val="24"/>
        </w:rPr>
        <w:t>для ступней ног: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29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сгибание и разгибание ноги в голеностопном суставе;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29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отведение стопы наружу в суставе, внутрь;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8"/>
        </w:tabs>
        <w:spacing w:after="0" w:line="322" w:lineRule="exact"/>
        <w:ind w:right="20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круговые движения стопой. </w:t>
      </w:r>
    </w:p>
    <w:p w:rsidR="001E127C" w:rsidRPr="00233432" w:rsidRDefault="001E127C" w:rsidP="001E127C">
      <w:pPr>
        <w:pStyle w:val="1"/>
        <w:shd w:val="clear" w:color="auto" w:fill="auto"/>
        <w:tabs>
          <w:tab w:val="left" w:pos="238"/>
        </w:tabs>
        <w:spacing w:after="0" w:line="322" w:lineRule="exact"/>
        <w:ind w:right="2040" w:firstLine="0"/>
        <w:rPr>
          <w:rFonts w:ascii="Cambria Math" w:hAnsi="Cambria Math"/>
          <w:sz w:val="24"/>
          <w:szCs w:val="24"/>
        </w:rPr>
      </w:pPr>
      <w:r w:rsidRPr="00233432">
        <w:rPr>
          <w:rStyle w:val="a4"/>
          <w:rFonts w:ascii="Cambria Math" w:hAnsi="Cambria Math"/>
          <w:sz w:val="24"/>
          <w:szCs w:val="24"/>
        </w:rPr>
        <w:t>Прыжки: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43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на обеих ногах;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на одной (по два, четыре, восемь на каждой);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прыжок с просветом (из 6 позиции на 2 позицию и обратно);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ind w:right="100"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перескоки с одной нога на другую с отведением работающей ноги на носок или пятку вперед и в стороны;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43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подскоки;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4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легкий бег.</w:t>
      </w:r>
    </w:p>
    <w:p w:rsidR="001E127C" w:rsidRPr="00233432" w:rsidRDefault="001E127C" w:rsidP="001E127C">
      <w:pPr>
        <w:pStyle w:val="20"/>
        <w:shd w:val="clear" w:color="auto" w:fill="auto"/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Виды рисунков танца: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326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круг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змейка;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цепочка;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95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квадрат;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колонна;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шеренга;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81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диагональ;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зигзаг.</w:t>
      </w:r>
    </w:p>
    <w:p w:rsidR="001E127C" w:rsidRPr="00233432" w:rsidRDefault="001E127C" w:rsidP="001E127C">
      <w:pPr>
        <w:pStyle w:val="20"/>
        <w:shd w:val="clear" w:color="auto" w:fill="auto"/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Виды фигур: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круг в круге;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«звёздочка»;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«воротца»;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сужение и расширение круга.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</w:p>
    <w:p w:rsidR="001E127C" w:rsidRPr="00233432" w:rsidRDefault="001E127C" w:rsidP="001E127C">
      <w:pPr>
        <w:pStyle w:val="20"/>
        <w:shd w:val="clear" w:color="auto" w:fill="auto"/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Виды шагов и ходов: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86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танцевальный шаг с носка;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шаг с пятки;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шаг на </w:t>
      </w:r>
      <w:proofErr w:type="spellStart"/>
      <w:r w:rsidRPr="00233432">
        <w:rPr>
          <w:rFonts w:ascii="Cambria Math" w:hAnsi="Cambria Math"/>
          <w:sz w:val="24"/>
          <w:szCs w:val="24"/>
        </w:rPr>
        <w:t>полупальцах</w:t>
      </w:r>
      <w:proofErr w:type="spellEnd"/>
      <w:r w:rsidRPr="00233432">
        <w:rPr>
          <w:rFonts w:ascii="Cambria Math" w:hAnsi="Cambria Math"/>
          <w:sz w:val="24"/>
          <w:szCs w:val="24"/>
        </w:rPr>
        <w:t>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95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приставной шаг;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шаги на полуприседании;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95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маршевый шаг;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95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галоп;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подскок;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86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легкий бег с отбрасыванием ног назад, согнутых в коленях;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бег «лошадки».</w:t>
      </w:r>
    </w:p>
    <w:p w:rsidR="001E127C" w:rsidRPr="00233432" w:rsidRDefault="001E127C" w:rsidP="001E127C">
      <w:pPr>
        <w:pStyle w:val="1"/>
        <w:shd w:val="clear" w:color="auto" w:fill="auto"/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Тема 1.3. Элементы классического танца.</w:t>
      </w:r>
    </w:p>
    <w:p w:rsidR="001E127C" w:rsidRPr="00233432" w:rsidRDefault="001E127C" w:rsidP="001E127C">
      <w:pPr>
        <w:pStyle w:val="1"/>
        <w:shd w:val="clear" w:color="auto" w:fill="auto"/>
        <w:spacing w:after="0" w:line="326" w:lineRule="exact"/>
        <w:ind w:right="100"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lastRenderedPageBreak/>
        <w:t xml:space="preserve">Изучаются на середине зала при неполной </w:t>
      </w:r>
      <w:proofErr w:type="spellStart"/>
      <w:r w:rsidRPr="00233432">
        <w:rPr>
          <w:rFonts w:ascii="Cambria Math" w:hAnsi="Cambria Math"/>
          <w:sz w:val="24"/>
          <w:szCs w:val="24"/>
        </w:rPr>
        <w:t>выворотности</w:t>
      </w:r>
      <w:proofErr w:type="spellEnd"/>
      <w:r w:rsidRPr="00233432">
        <w:rPr>
          <w:rFonts w:ascii="Cambria Math" w:hAnsi="Cambria Math"/>
          <w:sz w:val="24"/>
          <w:szCs w:val="24"/>
        </w:rPr>
        <w:t xml:space="preserve"> ног. Постановка корпуса, ног, рук, головы: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194"/>
        </w:tabs>
        <w:spacing w:after="0" w:line="326" w:lineRule="exact"/>
        <w:ind w:left="6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позиции ног. 1,2, 3;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42"/>
        </w:tabs>
        <w:spacing w:after="0" w:line="326" w:lineRule="exact"/>
        <w:ind w:left="100" w:right="26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постановка стоп;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42"/>
        </w:tabs>
        <w:spacing w:after="0" w:line="326" w:lineRule="exact"/>
        <w:ind w:left="100" w:right="26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позиции рук: подготовительное положение, постановка кисти, 1, 3, 2 (изучается по</w:t>
      </w:r>
      <w:r w:rsidRPr="00233432">
        <w:rPr>
          <w:rFonts w:ascii="Cambria Math" w:hAnsi="Cambria Math"/>
          <w:sz w:val="24"/>
          <w:szCs w:val="24"/>
        </w:rPr>
        <w:softHyphen/>
        <w:t>следней, как наиболее трудная), музыкальный размер: 4/4 -1 та юг; 3/4 - 4 такта;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9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  <w:lang w:val="en-US"/>
        </w:rPr>
        <w:t>battement</w:t>
      </w:r>
      <w:r w:rsidRPr="00233432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233432">
        <w:rPr>
          <w:rFonts w:ascii="Cambria Math" w:hAnsi="Cambria Math"/>
          <w:sz w:val="24"/>
          <w:szCs w:val="24"/>
          <w:lang w:val="en-US"/>
        </w:rPr>
        <w:t>tendu</w:t>
      </w:r>
      <w:proofErr w:type="spellEnd"/>
      <w:r w:rsidRPr="00233432">
        <w:rPr>
          <w:rFonts w:ascii="Cambria Math" w:hAnsi="Cambria Math"/>
          <w:sz w:val="24"/>
          <w:szCs w:val="24"/>
        </w:rPr>
        <w:t xml:space="preserve"> в 1 и 3 позициях, все направления, музыкальный размер: 4/4 - 2 такта;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4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  <w:lang w:val="en-US"/>
        </w:rPr>
        <w:t>demi</w:t>
      </w:r>
      <w:r w:rsidRPr="00233432">
        <w:rPr>
          <w:rFonts w:ascii="Cambria Math" w:hAnsi="Cambria Math"/>
          <w:sz w:val="24"/>
          <w:szCs w:val="24"/>
        </w:rPr>
        <w:t xml:space="preserve"> - </w:t>
      </w:r>
      <w:r w:rsidRPr="00233432">
        <w:rPr>
          <w:rFonts w:ascii="Cambria Math" w:hAnsi="Cambria Math"/>
          <w:sz w:val="24"/>
          <w:szCs w:val="24"/>
          <w:lang w:val="en-US"/>
        </w:rPr>
        <w:t>plie</w:t>
      </w:r>
      <w:r w:rsidRPr="00233432">
        <w:rPr>
          <w:rFonts w:ascii="Cambria Math" w:hAnsi="Cambria Math"/>
          <w:sz w:val="24"/>
          <w:szCs w:val="24"/>
        </w:rPr>
        <w:t xml:space="preserve"> в-1 и 3 позициях, музыкальный размер: 4/4 - 2такта;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54"/>
        </w:tabs>
        <w:spacing w:after="0" w:line="326" w:lineRule="exact"/>
        <w:ind w:right="26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  <w:lang w:val="en-US"/>
        </w:rPr>
        <w:t>battement</w:t>
      </w:r>
      <w:r w:rsidRPr="00233432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233432">
        <w:rPr>
          <w:rFonts w:ascii="Cambria Math" w:hAnsi="Cambria Math"/>
          <w:sz w:val="24"/>
          <w:szCs w:val="24"/>
          <w:lang w:val="en-US"/>
        </w:rPr>
        <w:t>tendu</w:t>
      </w:r>
      <w:proofErr w:type="spellEnd"/>
      <w:r w:rsidRPr="00233432">
        <w:rPr>
          <w:rFonts w:ascii="Cambria Math" w:hAnsi="Cambria Math"/>
          <w:sz w:val="24"/>
          <w:szCs w:val="24"/>
        </w:rPr>
        <w:t xml:space="preserve"> </w:t>
      </w:r>
      <w:r w:rsidRPr="00233432">
        <w:rPr>
          <w:rFonts w:ascii="Cambria Math" w:hAnsi="Cambria Math"/>
          <w:sz w:val="24"/>
          <w:szCs w:val="24"/>
          <w:lang w:val="en-US"/>
        </w:rPr>
        <w:t>et</w:t>
      </w:r>
      <w:r w:rsidRPr="00233432">
        <w:rPr>
          <w:rFonts w:ascii="Cambria Math" w:hAnsi="Cambria Math"/>
          <w:sz w:val="24"/>
          <w:szCs w:val="24"/>
        </w:rPr>
        <w:t xml:space="preserve"> </w:t>
      </w:r>
      <w:r w:rsidRPr="00233432">
        <w:rPr>
          <w:rFonts w:ascii="Cambria Math" w:hAnsi="Cambria Math"/>
          <w:sz w:val="24"/>
          <w:szCs w:val="24"/>
          <w:lang w:val="en-US"/>
        </w:rPr>
        <w:t>demi</w:t>
      </w:r>
      <w:r w:rsidRPr="00233432">
        <w:rPr>
          <w:rFonts w:ascii="Cambria Math" w:hAnsi="Cambria Math"/>
          <w:sz w:val="24"/>
          <w:szCs w:val="24"/>
        </w:rPr>
        <w:t>-</w:t>
      </w:r>
      <w:r w:rsidRPr="00233432">
        <w:rPr>
          <w:rFonts w:ascii="Cambria Math" w:hAnsi="Cambria Math"/>
          <w:sz w:val="24"/>
          <w:szCs w:val="24"/>
          <w:lang w:val="en-US"/>
        </w:rPr>
        <w:t>plie</w:t>
      </w:r>
      <w:r w:rsidRPr="00233432">
        <w:rPr>
          <w:rFonts w:ascii="Cambria Math" w:hAnsi="Cambria Math"/>
          <w:sz w:val="24"/>
          <w:szCs w:val="24"/>
        </w:rPr>
        <w:t xml:space="preserve"> в 1 и 3 позициях, музыкальный размер: 4/4- 2такта, (1такт - на каждое движение);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9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постановка корпуса, ног у станка (лицом к станку) в </w:t>
      </w:r>
      <w:proofErr w:type="spellStart"/>
      <w:r w:rsidRPr="00233432">
        <w:rPr>
          <w:rFonts w:ascii="Cambria Math" w:hAnsi="Cambria Math"/>
          <w:sz w:val="24"/>
          <w:szCs w:val="24"/>
        </w:rPr>
        <w:t>полувыворотных</w:t>
      </w:r>
      <w:proofErr w:type="spellEnd"/>
      <w:r w:rsidRPr="00233432">
        <w:rPr>
          <w:rFonts w:ascii="Cambria Math" w:hAnsi="Cambria Math"/>
          <w:sz w:val="24"/>
          <w:szCs w:val="24"/>
        </w:rPr>
        <w:t xml:space="preserve"> позициях;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4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  <w:lang w:val="en-US"/>
        </w:rPr>
        <w:t>preparation</w:t>
      </w:r>
      <w:r w:rsidRPr="00233432">
        <w:rPr>
          <w:rFonts w:ascii="Cambria Math" w:hAnsi="Cambria Math"/>
          <w:sz w:val="24"/>
          <w:szCs w:val="24"/>
        </w:rPr>
        <w:t xml:space="preserve"> для руки у станка (держась одной рукой за станок);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наклон корпуса вперед, в сторону;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35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трамплинные прыжки;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35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понятие </w:t>
      </w:r>
      <w:r w:rsidRPr="00233432">
        <w:rPr>
          <w:rFonts w:ascii="Cambria Math" w:hAnsi="Cambria Math"/>
          <w:sz w:val="24"/>
          <w:szCs w:val="24"/>
          <w:lang w:val="en-US"/>
        </w:rPr>
        <w:t>en face.</w:t>
      </w:r>
    </w:p>
    <w:p w:rsidR="001E127C" w:rsidRPr="00233432" w:rsidRDefault="001E127C" w:rsidP="001E127C">
      <w:pPr>
        <w:pStyle w:val="32"/>
        <w:shd w:val="clear" w:color="auto" w:fill="auto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Тема 1.4. Элементы народного танца.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положение рук на поясе;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35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положения рук в паре (в русском, белорусском танце);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35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шаг с приставкой;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35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шаг с подскоком;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35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притоп одинарный, тройной;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4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галоп;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35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подскок;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4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«</w:t>
      </w:r>
      <w:proofErr w:type="spellStart"/>
      <w:r w:rsidRPr="00233432">
        <w:rPr>
          <w:rFonts w:ascii="Cambria Math" w:hAnsi="Cambria Math"/>
          <w:sz w:val="24"/>
          <w:szCs w:val="24"/>
        </w:rPr>
        <w:t>ковырялочка</w:t>
      </w:r>
      <w:proofErr w:type="spellEnd"/>
      <w:r w:rsidRPr="00233432">
        <w:rPr>
          <w:rFonts w:ascii="Cambria Math" w:hAnsi="Cambria Math"/>
          <w:sz w:val="24"/>
          <w:szCs w:val="24"/>
        </w:rPr>
        <w:t>»;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гармошка;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35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proofErr w:type="spellStart"/>
      <w:r w:rsidRPr="00233432">
        <w:rPr>
          <w:rFonts w:ascii="Cambria Math" w:hAnsi="Cambria Math"/>
          <w:sz w:val="24"/>
          <w:szCs w:val="24"/>
        </w:rPr>
        <w:t>полуприсядка</w:t>
      </w:r>
      <w:proofErr w:type="spellEnd"/>
      <w:r w:rsidRPr="00233432">
        <w:rPr>
          <w:rFonts w:ascii="Cambria Math" w:hAnsi="Cambria Math"/>
          <w:sz w:val="24"/>
          <w:szCs w:val="24"/>
        </w:rPr>
        <w:t xml:space="preserve"> с выносом ноги вперед и в сторону;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4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присадка «мячик»;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хлопки в ладоши;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35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полька;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4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простейшие хлопушки;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350"/>
        </w:tabs>
        <w:spacing w:after="0" w:line="326" w:lineRule="exact"/>
        <w:ind w:right="26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вращение по точкам класса на месте. </w:t>
      </w:r>
    </w:p>
    <w:p w:rsidR="001E127C" w:rsidRPr="00233432" w:rsidRDefault="001E127C" w:rsidP="001E127C">
      <w:pPr>
        <w:pStyle w:val="1"/>
        <w:shd w:val="clear" w:color="auto" w:fill="auto"/>
        <w:spacing w:after="0" w:line="276" w:lineRule="auto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bCs/>
          <w:sz w:val="24"/>
          <w:szCs w:val="24"/>
        </w:rPr>
        <w:t xml:space="preserve">Тема 1.5. </w:t>
      </w:r>
      <w:r w:rsidRPr="00233432">
        <w:rPr>
          <w:rFonts w:ascii="Cambria Math" w:hAnsi="Cambria Math"/>
          <w:iCs/>
          <w:sz w:val="24"/>
          <w:szCs w:val="24"/>
        </w:rPr>
        <w:t>Партерная гимнастика</w:t>
      </w:r>
    </w:p>
    <w:p w:rsidR="001E127C" w:rsidRPr="00233432" w:rsidRDefault="001E127C" w:rsidP="001E127C">
      <w:pPr>
        <w:pStyle w:val="1"/>
        <w:shd w:val="clear" w:color="auto" w:fill="auto"/>
        <w:spacing w:after="0" w:line="276" w:lineRule="auto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Упражнения для развития тела, физических данных. Упражнения предполагается испол</w:t>
      </w:r>
      <w:r w:rsidRPr="00233432">
        <w:rPr>
          <w:rFonts w:ascii="Cambria Math" w:hAnsi="Cambria Math"/>
          <w:sz w:val="24"/>
          <w:szCs w:val="24"/>
        </w:rPr>
        <w:softHyphen/>
        <w:t xml:space="preserve">нять на полу, на ковриках (партер). Задачи партерного экзерсиса: повысить гибкость суставов, улучшить эластичность мышц и связок, нарастить силу мышц. </w:t>
      </w:r>
    </w:p>
    <w:p w:rsidR="001E127C" w:rsidRPr="00233432" w:rsidRDefault="001E127C" w:rsidP="001E127C">
      <w:pPr>
        <w:pStyle w:val="1"/>
        <w:shd w:val="clear" w:color="auto" w:fill="auto"/>
        <w:spacing w:after="0" w:line="276" w:lineRule="auto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i/>
          <w:iCs/>
          <w:sz w:val="24"/>
          <w:szCs w:val="24"/>
        </w:rPr>
        <w:t>Партерный экзерсис: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81"/>
        </w:tabs>
        <w:spacing w:after="0" w:line="322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упражнения на напряжение и расслабление мышц;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76"/>
        </w:tabs>
        <w:spacing w:after="0" w:line="322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упражнения для исправления осанки;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81"/>
        </w:tabs>
        <w:spacing w:after="0" w:line="322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упражнения на укрепление мышц спины;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86"/>
        </w:tabs>
        <w:spacing w:after="0" w:line="322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упражнения на развитие </w:t>
      </w:r>
      <w:proofErr w:type="spellStart"/>
      <w:r w:rsidRPr="00233432">
        <w:rPr>
          <w:rFonts w:ascii="Cambria Math" w:hAnsi="Cambria Math"/>
          <w:sz w:val="24"/>
          <w:szCs w:val="24"/>
        </w:rPr>
        <w:t>выворотности</w:t>
      </w:r>
      <w:proofErr w:type="spellEnd"/>
      <w:r w:rsidRPr="00233432">
        <w:rPr>
          <w:rFonts w:ascii="Cambria Math" w:hAnsi="Cambria Math"/>
          <w:sz w:val="24"/>
          <w:szCs w:val="24"/>
        </w:rPr>
        <w:t xml:space="preserve"> ног, танцевального шага;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86"/>
        </w:tabs>
        <w:spacing w:after="0" w:line="322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упражнения на укрепление мышц брюшного пресса;</w:t>
      </w:r>
      <w:proofErr w:type="gramStart"/>
      <w:r w:rsidRPr="00233432">
        <w:rPr>
          <w:rFonts w:ascii="Cambria Math" w:hAnsi="Cambria Math"/>
          <w:sz w:val="24"/>
          <w:szCs w:val="24"/>
        </w:rPr>
        <w:t xml:space="preserve"> .</w:t>
      </w:r>
      <w:proofErr w:type="gramEnd"/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76"/>
        </w:tabs>
        <w:spacing w:after="0" w:line="322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упражнения на развитие подвижности голеностопного, коленного, тазобедренного суставов;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76"/>
        </w:tabs>
        <w:spacing w:after="300" w:line="322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упражнения, подготавливающие к классическому экзерсису.</w:t>
      </w:r>
    </w:p>
    <w:p w:rsidR="001E127C" w:rsidRPr="00233432" w:rsidRDefault="001E127C" w:rsidP="001E127C">
      <w:pPr>
        <w:pStyle w:val="1"/>
        <w:shd w:val="clear" w:color="auto" w:fill="auto"/>
        <w:spacing w:after="0" w:line="322" w:lineRule="exact"/>
        <w:ind w:right="2220" w:firstLine="426"/>
        <w:rPr>
          <w:rStyle w:val="a4"/>
          <w:rFonts w:ascii="Cambria Math" w:hAnsi="Cambria Math"/>
          <w:sz w:val="24"/>
          <w:szCs w:val="24"/>
        </w:rPr>
      </w:pPr>
      <w:r w:rsidRPr="00233432">
        <w:rPr>
          <w:rStyle w:val="a4"/>
          <w:rFonts w:ascii="Cambria Math" w:hAnsi="Cambria Math"/>
          <w:sz w:val="24"/>
          <w:szCs w:val="24"/>
        </w:rPr>
        <w:lastRenderedPageBreak/>
        <w:t xml:space="preserve">Раздел 2. Музыка и танец </w:t>
      </w:r>
    </w:p>
    <w:p w:rsidR="001E127C" w:rsidRPr="00233432" w:rsidRDefault="001E127C" w:rsidP="001E127C">
      <w:pPr>
        <w:pStyle w:val="1"/>
        <w:shd w:val="clear" w:color="auto" w:fill="auto"/>
        <w:spacing w:after="0" w:line="322" w:lineRule="exact"/>
        <w:ind w:right="222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Тема 2.1. Связь музыки и движения.</w:t>
      </w:r>
    </w:p>
    <w:p w:rsidR="001E127C" w:rsidRPr="00233432" w:rsidRDefault="001E127C" w:rsidP="001E127C">
      <w:pPr>
        <w:pStyle w:val="1"/>
        <w:shd w:val="clear" w:color="auto" w:fill="auto"/>
        <w:spacing w:after="0" w:line="322" w:lineRule="exact"/>
        <w:ind w:right="40"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Взаимосвязь танцевального движения с музыкой. Понятие о строении музыкальной и танцевальной речи (мотив, фраза, предложение). Законченность мелодии и танцевального движения. Понятие о музыкальном вступлении и исходном положении танцующего. Начало ис</w:t>
      </w:r>
      <w:r w:rsidRPr="00233432">
        <w:rPr>
          <w:rFonts w:ascii="Cambria Math" w:hAnsi="Cambria Math"/>
          <w:sz w:val="24"/>
          <w:szCs w:val="24"/>
        </w:rPr>
        <w:softHyphen/>
        <w:t>полнения движения после музыкального вступления. Отражение в движениях построения музы</w:t>
      </w:r>
      <w:r w:rsidRPr="00233432">
        <w:rPr>
          <w:rFonts w:ascii="Cambria Math" w:hAnsi="Cambria Math"/>
          <w:sz w:val="24"/>
          <w:szCs w:val="24"/>
        </w:rPr>
        <w:softHyphen/>
        <w:t>кального произведения. Понятие о трех музыкальных жанрах: марш - танец - песня. Зна</w:t>
      </w:r>
      <w:r w:rsidRPr="00233432">
        <w:rPr>
          <w:rFonts w:ascii="Cambria Math" w:hAnsi="Cambria Math"/>
          <w:sz w:val="24"/>
          <w:szCs w:val="24"/>
        </w:rPr>
        <w:softHyphen/>
        <w:t xml:space="preserve">комство с двухчастным и трехчастным построением музыкального произведения. </w:t>
      </w:r>
    </w:p>
    <w:p w:rsidR="001E127C" w:rsidRPr="00233432" w:rsidRDefault="001E127C" w:rsidP="001E127C">
      <w:pPr>
        <w:pStyle w:val="1"/>
        <w:shd w:val="clear" w:color="auto" w:fill="auto"/>
        <w:spacing w:after="0" w:line="322" w:lineRule="exact"/>
        <w:ind w:right="40"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Тема 2.2. Темп музыкального произведения в танцевальных движениях.</w:t>
      </w:r>
    </w:p>
    <w:p w:rsidR="001E127C" w:rsidRPr="00233432" w:rsidRDefault="001E127C" w:rsidP="001E127C">
      <w:pPr>
        <w:pStyle w:val="1"/>
        <w:shd w:val="clear" w:color="auto" w:fill="auto"/>
        <w:spacing w:after="0" w:line="322" w:lineRule="exact"/>
        <w:ind w:right="40"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Понятие о музыкальных темпах. Классификация музыкальных темпов: медленный, бы</w:t>
      </w:r>
      <w:r w:rsidRPr="00233432">
        <w:rPr>
          <w:rFonts w:ascii="Cambria Math" w:hAnsi="Cambria Math"/>
          <w:sz w:val="24"/>
          <w:szCs w:val="24"/>
        </w:rPr>
        <w:softHyphen/>
        <w:t>стрый, умеренный (изучается последним). Выполнение движений в разлитых темпах: пе</w:t>
      </w:r>
      <w:r w:rsidRPr="00233432">
        <w:rPr>
          <w:rFonts w:ascii="Cambria Math" w:hAnsi="Cambria Math"/>
          <w:sz w:val="24"/>
          <w:szCs w:val="24"/>
        </w:rPr>
        <w:softHyphen/>
        <w:t>реход из одного темпа в другой, ускорение и замедление заданного темпа, сохранение заданного темпа после прекращения звучания музыки.</w:t>
      </w:r>
    </w:p>
    <w:p w:rsidR="001E127C" w:rsidRPr="00233432" w:rsidRDefault="001E127C" w:rsidP="001E127C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Использование образных упражнений: «Листопад», «Снегопад» и др. Музыкальные игры: «Регулировщик движения», «Ищи свой цвет», «Бездомная птичка» и др. </w:t>
      </w:r>
    </w:p>
    <w:p w:rsidR="001E127C" w:rsidRPr="00233432" w:rsidRDefault="001E127C" w:rsidP="001E127C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Тема 2.3. Динамика и характер музыкального произведения в танцевальных движе</w:t>
      </w:r>
      <w:r w:rsidRPr="00233432">
        <w:rPr>
          <w:rFonts w:ascii="Cambria Math" w:hAnsi="Cambria Math"/>
          <w:sz w:val="24"/>
          <w:szCs w:val="24"/>
        </w:rPr>
        <w:softHyphen/>
        <w:t>ниях.</w:t>
      </w:r>
    </w:p>
    <w:p w:rsidR="001E127C" w:rsidRPr="00233432" w:rsidRDefault="001E127C" w:rsidP="001E127C">
      <w:pPr>
        <w:pStyle w:val="1"/>
        <w:shd w:val="clear" w:color="auto" w:fill="auto"/>
        <w:spacing w:after="0" w:line="322" w:lineRule="exact"/>
        <w:ind w:right="40"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Понятие о динамике (</w:t>
      </w:r>
      <w:r w:rsidRPr="00233432">
        <w:rPr>
          <w:rFonts w:ascii="Cambria Math" w:hAnsi="Cambria Math"/>
          <w:sz w:val="24"/>
          <w:szCs w:val="24"/>
          <w:lang w:val="en-US"/>
        </w:rPr>
        <w:t>forte</w:t>
      </w:r>
      <w:r w:rsidRPr="00233432">
        <w:rPr>
          <w:rFonts w:ascii="Cambria Math" w:hAnsi="Cambria Math"/>
          <w:sz w:val="24"/>
          <w:szCs w:val="24"/>
        </w:rPr>
        <w:t xml:space="preserve">, </w:t>
      </w:r>
      <w:r w:rsidRPr="00233432">
        <w:rPr>
          <w:rFonts w:ascii="Cambria Math" w:hAnsi="Cambria Math"/>
          <w:sz w:val="24"/>
          <w:szCs w:val="24"/>
          <w:lang w:val="en-US"/>
        </w:rPr>
        <w:t>piano</w:t>
      </w:r>
      <w:r w:rsidRPr="00233432">
        <w:rPr>
          <w:rFonts w:ascii="Cambria Math" w:hAnsi="Cambria Math"/>
          <w:sz w:val="24"/>
          <w:szCs w:val="24"/>
        </w:rPr>
        <w:t>) музыкального произведения. Знакомство с динами</w:t>
      </w:r>
      <w:r w:rsidRPr="00233432">
        <w:rPr>
          <w:rFonts w:ascii="Cambria Math" w:hAnsi="Cambria Math"/>
          <w:sz w:val="24"/>
          <w:szCs w:val="24"/>
        </w:rPr>
        <w:softHyphen/>
        <w:t>ческими контрастами в связи со смысловым содержанием музыкального произведения. Опреде</w:t>
      </w:r>
      <w:r w:rsidRPr="00233432">
        <w:rPr>
          <w:rFonts w:ascii="Cambria Math" w:hAnsi="Cambria Math"/>
          <w:sz w:val="24"/>
          <w:szCs w:val="24"/>
        </w:rPr>
        <w:softHyphen/>
        <w:t>ление на слух динамических оттенков музыки. Выполнение движений с различной амплитудой и силой мышечного напряжения в зависимости от динамических оттенков.</w:t>
      </w:r>
    </w:p>
    <w:p w:rsidR="001E127C" w:rsidRPr="00233432" w:rsidRDefault="001E127C" w:rsidP="001E127C">
      <w:pPr>
        <w:pStyle w:val="1"/>
        <w:shd w:val="clear" w:color="auto" w:fill="auto"/>
        <w:spacing w:after="0" w:line="326" w:lineRule="exact"/>
        <w:ind w:right="6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Использование образных упражнений: «Ветер и ветерок», «Волны большие и маленькие», «Цапля» и др.</w:t>
      </w:r>
    </w:p>
    <w:p w:rsidR="001E127C" w:rsidRPr="00233432" w:rsidRDefault="001E127C" w:rsidP="001E127C">
      <w:pPr>
        <w:pStyle w:val="1"/>
        <w:shd w:val="clear" w:color="auto" w:fill="auto"/>
        <w:spacing w:after="0" w:line="326" w:lineRule="exact"/>
        <w:ind w:right="6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Музыкальные игры: «Пасть акулы», «Медведь и мыши», «На болоте» и др. Понятие о характере музыки (радостная, печальная, торжественная и др.). Ладовая окраска музыкального произведения (мажор, минор).</w:t>
      </w:r>
    </w:p>
    <w:p w:rsidR="001E127C" w:rsidRPr="00233432" w:rsidRDefault="001E127C" w:rsidP="001E127C">
      <w:pPr>
        <w:pStyle w:val="1"/>
        <w:shd w:val="clear" w:color="auto" w:fill="auto"/>
        <w:spacing w:after="0" w:line="326" w:lineRule="exact"/>
        <w:ind w:right="6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Использование образных упражнений: «Дождь и солнце», «Маски», «Мальвина и Буратино» и др.</w:t>
      </w:r>
    </w:p>
    <w:p w:rsidR="001E127C" w:rsidRPr="00233432" w:rsidRDefault="001E127C" w:rsidP="001E127C">
      <w:pPr>
        <w:pStyle w:val="1"/>
        <w:shd w:val="clear" w:color="auto" w:fill="auto"/>
        <w:spacing w:after="0" w:line="326" w:lineRule="exact"/>
        <w:ind w:right="6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Этюды - импровизации на самостоятельное создание различных образов, развиваю</w:t>
      </w:r>
      <w:r w:rsidRPr="00233432">
        <w:rPr>
          <w:rFonts w:ascii="Cambria Math" w:hAnsi="Cambria Math"/>
          <w:sz w:val="24"/>
          <w:szCs w:val="24"/>
        </w:rPr>
        <w:softHyphen/>
        <w:t xml:space="preserve">щие творческую активность учащихся. </w:t>
      </w:r>
    </w:p>
    <w:p w:rsidR="001E127C" w:rsidRPr="00233432" w:rsidRDefault="001E127C" w:rsidP="001E127C">
      <w:pPr>
        <w:pStyle w:val="1"/>
        <w:shd w:val="clear" w:color="auto" w:fill="auto"/>
        <w:spacing w:after="0" w:line="326" w:lineRule="exact"/>
        <w:ind w:right="60" w:firstLine="426"/>
        <w:rPr>
          <w:rFonts w:ascii="Cambria Math" w:hAnsi="Cambria Math"/>
          <w:b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Тема</w:t>
      </w:r>
      <w:r w:rsidRPr="00233432">
        <w:rPr>
          <w:rStyle w:val="a5"/>
          <w:rFonts w:ascii="Cambria Math" w:hAnsi="Cambria Math"/>
          <w:sz w:val="24"/>
          <w:szCs w:val="24"/>
        </w:rPr>
        <w:t xml:space="preserve"> </w:t>
      </w:r>
      <w:r w:rsidRPr="00233432">
        <w:rPr>
          <w:rStyle w:val="a5"/>
          <w:rFonts w:ascii="Cambria Math" w:hAnsi="Cambria Math"/>
          <w:b w:val="0"/>
          <w:sz w:val="24"/>
          <w:szCs w:val="24"/>
        </w:rPr>
        <w:t>2.4. Метроритм, специальные упражнения.</w:t>
      </w:r>
    </w:p>
    <w:p w:rsidR="001E127C" w:rsidRPr="00233432" w:rsidRDefault="001E127C" w:rsidP="001E127C">
      <w:pPr>
        <w:pStyle w:val="1"/>
        <w:shd w:val="clear" w:color="auto" w:fill="auto"/>
        <w:spacing w:after="0" w:line="326" w:lineRule="exact"/>
        <w:ind w:right="60"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Понятие о метре, ритме, ритмическом рисунке. Воспроизведение разнообразных ритмиче</w:t>
      </w:r>
      <w:r w:rsidRPr="00233432">
        <w:rPr>
          <w:rFonts w:ascii="Cambria Math" w:hAnsi="Cambria Math"/>
          <w:sz w:val="24"/>
          <w:szCs w:val="24"/>
        </w:rPr>
        <w:softHyphen/>
        <w:t>ских рисунков с помощью хлопков в ладоши, притопов ног, позднее в сочетании с простыми тан</w:t>
      </w:r>
      <w:r w:rsidRPr="00233432">
        <w:rPr>
          <w:rFonts w:ascii="Cambria Math" w:hAnsi="Cambria Math"/>
          <w:sz w:val="24"/>
          <w:szCs w:val="24"/>
        </w:rPr>
        <w:softHyphen/>
        <w:t>цевальными движениями.</w:t>
      </w:r>
    </w:p>
    <w:p w:rsidR="001E127C" w:rsidRPr="00233432" w:rsidRDefault="001E127C" w:rsidP="001E127C">
      <w:pPr>
        <w:pStyle w:val="1"/>
        <w:shd w:val="clear" w:color="auto" w:fill="auto"/>
        <w:spacing w:after="0" w:line="326" w:lineRule="exact"/>
        <w:ind w:right="6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Понятие сильных и слабых долей. Знакомство с музыкальными размерами: 2/4,3/4,4/4; Упражнения на акцентирование «сильной» первой доли такта: ударом мяча, притопом ноги, хлопком в ладоши, прыжком, передачей куклы, взмахом платка и т.д. На «слабые» доли испол</w:t>
      </w:r>
      <w:r w:rsidRPr="00233432">
        <w:rPr>
          <w:rFonts w:ascii="Cambria Math" w:hAnsi="Cambria Math"/>
          <w:sz w:val="24"/>
          <w:szCs w:val="24"/>
        </w:rPr>
        <w:softHyphen/>
        <w:t>нение движений менее сильных.</w:t>
      </w:r>
    </w:p>
    <w:p w:rsidR="001E127C" w:rsidRPr="00233432" w:rsidRDefault="001E127C" w:rsidP="001E127C">
      <w:pPr>
        <w:pStyle w:val="1"/>
        <w:shd w:val="clear" w:color="auto" w:fill="auto"/>
        <w:spacing w:after="0" w:line="326" w:lineRule="exact"/>
        <w:ind w:right="6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Понятие о длительностях (целые, половинные, четвертные, восьмые). Воспроизве</w:t>
      </w:r>
      <w:r w:rsidRPr="00233432">
        <w:rPr>
          <w:rFonts w:ascii="Cambria Math" w:hAnsi="Cambria Math"/>
          <w:sz w:val="24"/>
          <w:szCs w:val="24"/>
        </w:rPr>
        <w:softHyphen/>
        <w:t>дение длительностей нот движениями: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8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целая нота - полное приседание, круговое движение в поясе и др.;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10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половинная нота - полуприседание, круговое движение головой по полукругу и др.;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19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четвертная нота - шаг, подскок, прыжок и др.;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19"/>
        </w:tabs>
        <w:spacing w:after="30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восьмая нота - различные виды беговых шагов и т.д.</w:t>
      </w:r>
    </w:p>
    <w:p w:rsidR="001E127C" w:rsidRPr="00233432" w:rsidRDefault="001E127C" w:rsidP="001E127C">
      <w:pPr>
        <w:pStyle w:val="20"/>
        <w:shd w:val="clear" w:color="auto" w:fill="auto"/>
        <w:spacing w:after="0" w:line="326" w:lineRule="exact"/>
        <w:ind w:right="180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Раздел 3. Танцевальные композиции </w:t>
      </w:r>
    </w:p>
    <w:p w:rsidR="001E127C" w:rsidRPr="00233432" w:rsidRDefault="001E127C" w:rsidP="001E127C">
      <w:pPr>
        <w:pStyle w:val="20"/>
        <w:shd w:val="clear" w:color="auto" w:fill="auto"/>
        <w:spacing w:after="0" w:line="326" w:lineRule="exact"/>
        <w:ind w:right="1800" w:firstLine="426"/>
        <w:rPr>
          <w:rFonts w:ascii="Cambria Math" w:hAnsi="Cambria Math"/>
          <w:b/>
          <w:sz w:val="24"/>
          <w:szCs w:val="24"/>
        </w:rPr>
      </w:pPr>
      <w:r w:rsidRPr="00233432">
        <w:rPr>
          <w:rStyle w:val="21"/>
          <w:rFonts w:ascii="Cambria Math" w:hAnsi="Cambria Math"/>
          <w:b w:val="0"/>
          <w:sz w:val="24"/>
          <w:szCs w:val="24"/>
        </w:rPr>
        <w:lastRenderedPageBreak/>
        <w:t>Тема</w:t>
      </w:r>
      <w:r w:rsidRPr="00233432">
        <w:rPr>
          <w:rStyle w:val="22"/>
          <w:rFonts w:ascii="Cambria Math" w:hAnsi="Cambria Math"/>
          <w:b/>
          <w:sz w:val="24"/>
          <w:szCs w:val="24"/>
        </w:rPr>
        <w:t xml:space="preserve"> </w:t>
      </w:r>
      <w:r w:rsidRPr="00233432">
        <w:rPr>
          <w:rStyle w:val="22"/>
          <w:rFonts w:ascii="Cambria Math" w:hAnsi="Cambria Math"/>
          <w:sz w:val="24"/>
          <w:szCs w:val="24"/>
        </w:rPr>
        <w:t>3.1.</w:t>
      </w:r>
      <w:r w:rsidRPr="00233432">
        <w:rPr>
          <w:rStyle w:val="21"/>
          <w:rFonts w:ascii="Cambria Math" w:hAnsi="Cambria Math"/>
          <w:b w:val="0"/>
          <w:sz w:val="24"/>
          <w:szCs w:val="24"/>
        </w:rPr>
        <w:t xml:space="preserve"> Парные композиции.</w:t>
      </w:r>
    </w:p>
    <w:p w:rsidR="001E127C" w:rsidRPr="00233432" w:rsidRDefault="001E127C" w:rsidP="001E127C">
      <w:pPr>
        <w:pStyle w:val="1"/>
        <w:shd w:val="clear" w:color="auto" w:fill="auto"/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Знакомство с основными правилами поведения в парном танце: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58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приглашение на танец;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58"/>
        </w:tabs>
        <w:spacing w:after="0" w:line="326" w:lineRule="exact"/>
        <w:ind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постановка исполнителей в паре: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3"/>
        </w:tabs>
        <w:spacing w:after="0" w:line="322" w:lineRule="exact"/>
        <w:ind w:right="40"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положение корпуса: лицом друг к другу, лицом по пинии танца, лицом против линии танца, в повороте парой, и др.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3"/>
        </w:tabs>
        <w:spacing w:after="0" w:line="322" w:lineRule="exact"/>
        <w:ind w:right="40"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положения рук: взявшись за одну руку, за две руки, «крест- накрест», «воротца», «под руки» и др.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3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ведущая роль партнёра;</w:t>
      </w:r>
    </w:p>
    <w:p w:rsidR="001E127C" w:rsidRPr="00233432" w:rsidRDefault="001E127C" w:rsidP="001E127C">
      <w:pPr>
        <w:pStyle w:val="1"/>
        <w:shd w:val="clear" w:color="auto" w:fill="auto"/>
        <w:spacing w:after="0" w:line="322" w:lineRule="exact"/>
        <w:ind w:right="40"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Воспитание уважительного отношения партнёров друг к другу. Развитие навыков ис</w:t>
      </w:r>
      <w:r w:rsidRPr="00233432">
        <w:rPr>
          <w:rFonts w:ascii="Cambria Math" w:hAnsi="Cambria Math"/>
          <w:sz w:val="24"/>
          <w:szCs w:val="24"/>
        </w:rPr>
        <w:softHyphen/>
        <w:t>полнения парного танца.</w:t>
      </w:r>
    </w:p>
    <w:p w:rsidR="001E127C" w:rsidRPr="00233432" w:rsidRDefault="001E127C" w:rsidP="001E127C">
      <w:pPr>
        <w:pStyle w:val="1"/>
        <w:shd w:val="clear" w:color="auto" w:fill="auto"/>
        <w:spacing w:after="0" w:line="322" w:lineRule="exact"/>
        <w:ind w:right="40"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Изучение образных танцев: «Зонтики», «Две лягушки», «Гномики», «Растишки», «Улыбка», «Раз ладошка», «Жар птица», </w:t>
      </w:r>
    </w:p>
    <w:p w:rsidR="001E127C" w:rsidRPr="00233432" w:rsidRDefault="001E127C" w:rsidP="00EE38FA">
      <w:pPr>
        <w:pStyle w:val="1"/>
        <w:shd w:val="clear" w:color="auto" w:fill="auto"/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Изучение классических бальных танцев:</w:t>
      </w:r>
      <w:r w:rsidR="00EE38FA" w:rsidRPr="00233432">
        <w:rPr>
          <w:rFonts w:ascii="Cambria Math" w:hAnsi="Cambria Math"/>
          <w:sz w:val="24"/>
          <w:szCs w:val="24"/>
        </w:rPr>
        <w:t xml:space="preserve"> «Сударушка», Полонез, Менуэт</w:t>
      </w:r>
      <w:proofErr w:type="gramStart"/>
      <w:r w:rsidR="00EE38FA" w:rsidRPr="00233432">
        <w:rPr>
          <w:rFonts w:ascii="Cambria Math" w:hAnsi="Cambria Math"/>
          <w:sz w:val="24"/>
          <w:szCs w:val="24"/>
        </w:rPr>
        <w:t xml:space="preserve"> ,</w:t>
      </w:r>
      <w:proofErr w:type="gramEnd"/>
      <w:r w:rsidR="00EE38FA" w:rsidRPr="00233432">
        <w:rPr>
          <w:rFonts w:ascii="Cambria Math" w:hAnsi="Cambria Math"/>
          <w:sz w:val="24"/>
          <w:szCs w:val="24"/>
        </w:rPr>
        <w:t>«Русский лирический»,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33"/>
        </w:tabs>
        <w:spacing w:after="0" w:line="322" w:lineRule="exact"/>
        <w:ind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вальс</w:t>
      </w:r>
      <w:proofErr w:type="gramStart"/>
      <w:r w:rsidRPr="00233432">
        <w:rPr>
          <w:rFonts w:ascii="Cambria Math" w:hAnsi="Cambria Math"/>
          <w:sz w:val="24"/>
          <w:szCs w:val="24"/>
        </w:rPr>
        <w:t xml:space="preserve"> </w:t>
      </w:r>
      <w:r w:rsidR="00EE38FA" w:rsidRPr="00233432">
        <w:rPr>
          <w:rFonts w:ascii="Cambria Math" w:hAnsi="Cambria Math"/>
          <w:sz w:val="24"/>
          <w:szCs w:val="24"/>
        </w:rPr>
        <w:t>:</w:t>
      </w:r>
      <w:proofErr w:type="gramEnd"/>
      <w:r w:rsidR="00EE38FA" w:rsidRPr="00233432">
        <w:rPr>
          <w:rFonts w:ascii="Cambria Math" w:hAnsi="Cambria Math"/>
          <w:sz w:val="24"/>
          <w:szCs w:val="24"/>
        </w:rPr>
        <w:t xml:space="preserve"> «Вальс листьев», </w:t>
      </w:r>
      <w:r w:rsidRPr="00233432">
        <w:rPr>
          <w:rFonts w:ascii="Cambria Math" w:hAnsi="Cambria Math"/>
          <w:sz w:val="24"/>
          <w:szCs w:val="24"/>
        </w:rPr>
        <w:t xml:space="preserve">«Школьный», «Фигурный», </w:t>
      </w:r>
      <w:r w:rsidR="00EE38FA" w:rsidRPr="00233432">
        <w:rPr>
          <w:rFonts w:ascii="Cambria Math" w:hAnsi="Cambria Math"/>
          <w:sz w:val="24"/>
          <w:szCs w:val="24"/>
        </w:rPr>
        <w:t xml:space="preserve">«Вальс снежных хлопьев», </w:t>
      </w:r>
      <w:r w:rsidRPr="00233432">
        <w:rPr>
          <w:rFonts w:ascii="Cambria Math" w:hAnsi="Cambria Math"/>
          <w:sz w:val="24"/>
          <w:szCs w:val="24"/>
        </w:rPr>
        <w:t>и др.</w:t>
      </w:r>
    </w:p>
    <w:p w:rsidR="001E127C" w:rsidRPr="00233432" w:rsidRDefault="001E127C" w:rsidP="001E127C">
      <w:pPr>
        <w:pStyle w:val="1"/>
        <w:numPr>
          <w:ilvl w:val="0"/>
          <w:numId w:val="3"/>
        </w:numPr>
        <w:shd w:val="clear" w:color="auto" w:fill="auto"/>
        <w:tabs>
          <w:tab w:val="left" w:pos="252"/>
        </w:tabs>
        <w:spacing w:after="0" w:line="322" w:lineRule="exact"/>
        <w:ind w:right="40"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марш: «Авангард», «Весёлый марш», «Детский марш» и др. (по выбору преподавате</w:t>
      </w:r>
      <w:r w:rsidRPr="00233432">
        <w:rPr>
          <w:rFonts w:ascii="Cambria Math" w:hAnsi="Cambria Math"/>
          <w:sz w:val="24"/>
          <w:szCs w:val="24"/>
        </w:rPr>
        <w:softHyphen/>
        <w:t>ля).</w:t>
      </w:r>
    </w:p>
    <w:p w:rsidR="001E127C" w:rsidRPr="00233432" w:rsidRDefault="001E127C" w:rsidP="001E127C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Тема 3.2. Массовые композиции.</w:t>
      </w:r>
    </w:p>
    <w:p w:rsidR="001E127C" w:rsidRPr="00233432" w:rsidRDefault="001E127C" w:rsidP="001E127C">
      <w:pPr>
        <w:pStyle w:val="1"/>
        <w:shd w:val="clear" w:color="auto" w:fill="auto"/>
        <w:spacing w:after="0" w:line="322" w:lineRule="exact"/>
        <w:ind w:right="40"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Освоение композиционного пространства. Навыки коллективного исполнительства. Обогащение исполнительской выразительности. Понятие об ансамбле, как согласован</w:t>
      </w:r>
      <w:r w:rsidRPr="00233432">
        <w:rPr>
          <w:rFonts w:ascii="Cambria Math" w:hAnsi="Cambria Math"/>
          <w:sz w:val="24"/>
          <w:szCs w:val="24"/>
        </w:rPr>
        <w:softHyphen/>
        <w:t>ном действии исполнителей.</w:t>
      </w:r>
    </w:p>
    <w:p w:rsidR="00A51104" w:rsidRPr="00233432" w:rsidRDefault="001E127C" w:rsidP="001E127C">
      <w:pPr>
        <w:pStyle w:val="1"/>
        <w:shd w:val="clear" w:color="auto" w:fill="auto"/>
        <w:spacing w:after="0" w:line="322" w:lineRule="exact"/>
        <w:ind w:right="40" w:firstLine="426"/>
        <w:jc w:val="both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Изучение массовых композиций: «Т</w:t>
      </w:r>
      <w:r w:rsidR="00EE38FA" w:rsidRPr="00233432">
        <w:rPr>
          <w:rFonts w:ascii="Cambria Math" w:hAnsi="Cambria Math"/>
          <w:sz w:val="24"/>
          <w:szCs w:val="24"/>
        </w:rPr>
        <w:t>анец друзей», «Марш богатырей»,</w:t>
      </w:r>
      <w:r w:rsidRPr="00233432">
        <w:rPr>
          <w:rFonts w:ascii="Cambria Math" w:hAnsi="Cambria Math"/>
          <w:sz w:val="24"/>
          <w:szCs w:val="24"/>
        </w:rPr>
        <w:t xml:space="preserve"> «Волшебный цветок», «Танец поварят», «Гномики», «Растишки», полька «Раз ладошка», «Катюша», «Зонтики», «Звездная страна»</w:t>
      </w:r>
      <w:r w:rsidR="0081620A" w:rsidRPr="00233432">
        <w:rPr>
          <w:rFonts w:ascii="Cambria Math" w:hAnsi="Cambria Math"/>
          <w:sz w:val="24"/>
          <w:szCs w:val="24"/>
        </w:rPr>
        <w:t>, «Дети Земли»</w:t>
      </w:r>
      <w:r w:rsidR="00892E4A" w:rsidRPr="00233432">
        <w:rPr>
          <w:rFonts w:ascii="Cambria Math" w:hAnsi="Cambria Math"/>
          <w:sz w:val="24"/>
          <w:szCs w:val="24"/>
        </w:rPr>
        <w:t xml:space="preserve">, «Русская плясовая», «Хоровод», </w:t>
      </w:r>
      <w:r w:rsidR="0026245C" w:rsidRPr="00233432">
        <w:rPr>
          <w:rFonts w:ascii="Cambria Math" w:hAnsi="Cambria Math"/>
          <w:sz w:val="24"/>
          <w:szCs w:val="24"/>
        </w:rPr>
        <w:t>«Африка», «Сакура в цвету» с веерами, Эвенкийский, «</w:t>
      </w:r>
      <w:proofErr w:type="spellStart"/>
      <w:r w:rsidR="0026245C" w:rsidRPr="00233432">
        <w:rPr>
          <w:rFonts w:ascii="Cambria Math" w:hAnsi="Cambria Math"/>
          <w:sz w:val="24"/>
          <w:szCs w:val="24"/>
        </w:rPr>
        <w:t>Якутяночка</w:t>
      </w:r>
      <w:proofErr w:type="spellEnd"/>
      <w:r w:rsidR="0026245C" w:rsidRPr="00233432">
        <w:rPr>
          <w:rFonts w:ascii="Cambria Math" w:hAnsi="Cambria Math"/>
          <w:sz w:val="24"/>
          <w:szCs w:val="24"/>
        </w:rPr>
        <w:t>», цыганский и другие.</w:t>
      </w:r>
    </w:p>
    <w:p w:rsidR="00A51104" w:rsidRPr="00233432" w:rsidRDefault="00A51104" w:rsidP="00BC515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Раздел 4. </w:t>
      </w:r>
      <w:r w:rsidR="00BC5153" w:rsidRPr="00233432">
        <w:rPr>
          <w:rFonts w:ascii="Cambria Math" w:hAnsi="Cambria Math"/>
          <w:sz w:val="24"/>
          <w:szCs w:val="24"/>
        </w:rPr>
        <w:t>Основы актерского мастерства</w:t>
      </w:r>
      <w:r w:rsidRPr="00233432">
        <w:rPr>
          <w:rFonts w:ascii="Cambria Math" w:hAnsi="Cambria Math"/>
          <w:sz w:val="24"/>
          <w:szCs w:val="24"/>
        </w:rPr>
        <w:t>.</w:t>
      </w:r>
    </w:p>
    <w:p w:rsidR="001D4D47" w:rsidRPr="00233432" w:rsidRDefault="00A51104" w:rsidP="00BC515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</w:t>
      </w:r>
      <w:r w:rsidR="00C24538" w:rsidRPr="00233432">
        <w:rPr>
          <w:rFonts w:ascii="Cambria Math" w:hAnsi="Cambria Math"/>
          <w:sz w:val="24"/>
          <w:szCs w:val="24"/>
        </w:rPr>
        <w:t xml:space="preserve"> </w:t>
      </w:r>
      <w:r w:rsidR="001D4D47" w:rsidRPr="00233432">
        <w:rPr>
          <w:rFonts w:ascii="Cambria Math" w:hAnsi="Cambria Math"/>
          <w:sz w:val="24"/>
          <w:szCs w:val="24"/>
        </w:rPr>
        <w:t>-</w:t>
      </w:r>
      <w:r w:rsidR="00290EBB" w:rsidRPr="00233432">
        <w:rPr>
          <w:rFonts w:ascii="Cambria Math" w:hAnsi="Cambria Math"/>
          <w:sz w:val="24"/>
          <w:szCs w:val="24"/>
        </w:rPr>
        <w:t xml:space="preserve"> </w:t>
      </w:r>
      <w:r w:rsidR="001D4D47" w:rsidRPr="00233432">
        <w:rPr>
          <w:rFonts w:ascii="Cambria Math" w:hAnsi="Cambria Math"/>
          <w:sz w:val="24"/>
          <w:szCs w:val="24"/>
        </w:rPr>
        <w:t>в</w:t>
      </w:r>
      <w:r w:rsidR="00290EBB" w:rsidRPr="00233432">
        <w:rPr>
          <w:rFonts w:ascii="Cambria Math" w:hAnsi="Cambria Math"/>
          <w:sz w:val="24"/>
          <w:szCs w:val="24"/>
        </w:rPr>
        <w:t>оспроизведение</w:t>
      </w:r>
      <w:r w:rsidRPr="00233432">
        <w:rPr>
          <w:rFonts w:ascii="Cambria Math" w:hAnsi="Cambria Math"/>
          <w:sz w:val="24"/>
          <w:szCs w:val="24"/>
        </w:rPr>
        <w:t xml:space="preserve"> свои</w:t>
      </w:r>
      <w:r w:rsidR="00290EBB" w:rsidRPr="00233432">
        <w:rPr>
          <w:rFonts w:ascii="Cambria Math" w:hAnsi="Cambria Math"/>
          <w:sz w:val="24"/>
          <w:szCs w:val="24"/>
        </w:rPr>
        <w:t>х действий</w:t>
      </w:r>
      <w:r w:rsidRPr="00233432">
        <w:rPr>
          <w:rFonts w:ascii="Cambria Math" w:hAnsi="Cambria Math"/>
          <w:sz w:val="24"/>
          <w:szCs w:val="24"/>
        </w:rPr>
        <w:t xml:space="preserve"> в заданной ситуации</w:t>
      </w:r>
      <w:r w:rsidR="00290EBB" w:rsidRPr="00233432">
        <w:rPr>
          <w:rFonts w:ascii="Cambria Math" w:hAnsi="Cambria Math"/>
          <w:sz w:val="24"/>
          <w:szCs w:val="24"/>
        </w:rPr>
        <w:t xml:space="preserve">. </w:t>
      </w:r>
      <w:r w:rsidRPr="00233432">
        <w:rPr>
          <w:rFonts w:ascii="Cambria Math" w:hAnsi="Cambria Math"/>
          <w:sz w:val="24"/>
          <w:szCs w:val="24"/>
        </w:rPr>
        <w:br/>
      </w:r>
      <w:r w:rsidR="001D4D47" w:rsidRPr="00233432">
        <w:rPr>
          <w:rFonts w:ascii="Cambria Math" w:hAnsi="Cambria Math"/>
          <w:sz w:val="24"/>
          <w:szCs w:val="24"/>
        </w:rPr>
        <w:t xml:space="preserve">   </w:t>
      </w:r>
      <w:r w:rsidR="00290EBB" w:rsidRPr="00233432">
        <w:rPr>
          <w:rFonts w:ascii="Cambria Math" w:hAnsi="Cambria Math"/>
          <w:sz w:val="24"/>
          <w:szCs w:val="24"/>
        </w:rPr>
        <w:t xml:space="preserve"> </w:t>
      </w:r>
      <w:r w:rsidR="001D4D47" w:rsidRPr="00233432">
        <w:rPr>
          <w:rFonts w:ascii="Cambria Math" w:hAnsi="Cambria Math"/>
          <w:sz w:val="24"/>
          <w:szCs w:val="24"/>
        </w:rPr>
        <w:t xml:space="preserve">     - п</w:t>
      </w:r>
      <w:r w:rsidR="00290EBB" w:rsidRPr="00233432">
        <w:rPr>
          <w:rFonts w:ascii="Cambria Math" w:hAnsi="Cambria Math"/>
          <w:sz w:val="24"/>
          <w:szCs w:val="24"/>
        </w:rPr>
        <w:t>редставление</w:t>
      </w:r>
      <w:r w:rsidRPr="00233432">
        <w:rPr>
          <w:rFonts w:ascii="Cambria Math" w:hAnsi="Cambria Math"/>
          <w:sz w:val="24"/>
          <w:szCs w:val="24"/>
        </w:rPr>
        <w:t xml:space="preserve"> </w:t>
      </w:r>
      <w:r w:rsidR="00290EBB" w:rsidRPr="00233432">
        <w:rPr>
          <w:rFonts w:ascii="Cambria Math" w:hAnsi="Cambria Math"/>
          <w:sz w:val="24"/>
          <w:szCs w:val="24"/>
        </w:rPr>
        <w:t>движения в воображении и мышление</w:t>
      </w:r>
      <w:r w:rsidRPr="00233432">
        <w:rPr>
          <w:rFonts w:ascii="Cambria Math" w:hAnsi="Cambria Math"/>
          <w:sz w:val="24"/>
          <w:szCs w:val="24"/>
        </w:rPr>
        <w:t xml:space="preserve"> образами</w:t>
      </w:r>
      <w:r w:rsidR="00290EBB" w:rsidRPr="00233432">
        <w:rPr>
          <w:rFonts w:ascii="Cambria Math" w:hAnsi="Cambria Math"/>
          <w:sz w:val="24"/>
          <w:szCs w:val="24"/>
        </w:rPr>
        <w:t>.</w:t>
      </w:r>
      <w:r w:rsidRPr="00233432">
        <w:rPr>
          <w:rFonts w:ascii="Cambria Math" w:hAnsi="Cambria Math"/>
          <w:sz w:val="24"/>
          <w:szCs w:val="24"/>
        </w:rPr>
        <w:t xml:space="preserve"> </w:t>
      </w:r>
      <w:r w:rsidRPr="00233432">
        <w:rPr>
          <w:rFonts w:ascii="Cambria Math" w:hAnsi="Cambria Math"/>
          <w:sz w:val="24"/>
          <w:szCs w:val="24"/>
        </w:rPr>
        <w:br/>
      </w:r>
      <w:r w:rsidR="001D4D47" w:rsidRPr="00233432">
        <w:rPr>
          <w:rFonts w:ascii="Cambria Math" w:hAnsi="Cambria Math"/>
          <w:sz w:val="24"/>
          <w:szCs w:val="24"/>
        </w:rPr>
        <w:t xml:space="preserve">         - с</w:t>
      </w:r>
      <w:r w:rsidR="00290EBB" w:rsidRPr="00233432">
        <w:rPr>
          <w:rFonts w:ascii="Cambria Math" w:hAnsi="Cambria Math"/>
          <w:sz w:val="24"/>
          <w:szCs w:val="24"/>
        </w:rPr>
        <w:t>амостоятельная работа</w:t>
      </w:r>
      <w:r w:rsidRPr="00233432">
        <w:rPr>
          <w:rFonts w:ascii="Cambria Math" w:hAnsi="Cambria Math"/>
          <w:sz w:val="24"/>
          <w:szCs w:val="24"/>
        </w:rPr>
        <w:t xml:space="preserve"> над сценическим образом</w:t>
      </w:r>
      <w:r w:rsidR="00290EBB" w:rsidRPr="00233432">
        <w:rPr>
          <w:rFonts w:ascii="Cambria Math" w:hAnsi="Cambria Math"/>
          <w:sz w:val="24"/>
          <w:szCs w:val="24"/>
        </w:rPr>
        <w:t>.</w:t>
      </w:r>
      <w:r w:rsidRPr="00233432">
        <w:rPr>
          <w:rFonts w:ascii="Cambria Math" w:hAnsi="Cambria Math"/>
          <w:sz w:val="24"/>
          <w:szCs w:val="24"/>
        </w:rPr>
        <w:t xml:space="preserve">  </w:t>
      </w:r>
      <w:r w:rsidRPr="00233432">
        <w:rPr>
          <w:rFonts w:ascii="Cambria Math" w:hAnsi="Cambria Math"/>
          <w:sz w:val="24"/>
          <w:szCs w:val="24"/>
        </w:rPr>
        <w:br/>
      </w:r>
      <w:r w:rsidR="001D4D47" w:rsidRPr="00233432">
        <w:rPr>
          <w:rFonts w:ascii="Cambria Math" w:hAnsi="Cambria Math"/>
          <w:sz w:val="24"/>
          <w:szCs w:val="24"/>
        </w:rPr>
        <w:t xml:space="preserve">         - с</w:t>
      </w:r>
      <w:r w:rsidR="00290EBB" w:rsidRPr="00233432">
        <w:rPr>
          <w:rFonts w:ascii="Cambria Math" w:hAnsi="Cambria Math"/>
          <w:sz w:val="24"/>
          <w:szCs w:val="24"/>
        </w:rPr>
        <w:t>оздание точных и убедительных образов.</w:t>
      </w:r>
      <w:r w:rsidRPr="00233432">
        <w:rPr>
          <w:rFonts w:ascii="Cambria Math" w:hAnsi="Cambria Math"/>
          <w:sz w:val="24"/>
          <w:szCs w:val="24"/>
        </w:rPr>
        <w:br/>
      </w:r>
      <w:r w:rsidR="001D4D47" w:rsidRPr="00233432">
        <w:rPr>
          <w:rFonts w:ascii="Cambria Math" w:hAnsi="Cambria Math"/>
          <w:sz w:val="24"/>
          <w:szCs w:val="24"/>
        </w:rPr>
        <w:t xml:space="preserve">         - в</w:t>
      </w:r>
      <w:r w:rsidR="00290EBB" w:rsidRPr="00233432">
        <w:rPr>
          <w:rFonts w:ascii="Cambria Math" w:hAnsi="Cambria Math"/>
          <w:sz w:val="24"/>
          <w:szCs w:val="24"/>
        </w:rPr>
        <w:t>ыполнение упражнений</w:t>
      </w:r>
      <w:r w:rsidRPr="00233432">
        <w:rPr>
          <w:rFonts w:ascii="Cambria Math" w:hAnsi="Cambria Math"/>
          <w:sz w:val="24"/>
          <w:szCs w:val="24"/>
        </w:rPr>
        <w:t xml:space="preserve"> артикуляционной и дыхательной гимнастики</w:t>
      </w:r>
      <w:r w:rsidR="00290EBB" w:rsidRPr="00233432">
        <w:rPr>
          <w:rFonts w:ascii="Cambria Math" w:hAnsi="Cambria Math"/>
          <w:sz w:val="24"/>
          <w:szCs w:val="24"/>
        </w:rPr>
        <w:t>.</w:t>
      </w:r>
    </w:p>
    <w:p w:rsidR="001D4D47" w:rsidRPr="00233432" w:rsidRDefault="00A51104" w:rsidP="001D4D47">
      <w:pPr>
        <w:pStyle w:val="10"/>
        <w:spacing w:line="36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br/>
      </w:r>
      <w:r w:rsidR="001D4D47" w:rsidRPr="002334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D4D47" w:rsidRPr="00233432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sz w:val="24"/>
          <w:szCs w:val="24"/>
        </w:rPr>
        <w:t xml:space="preserve">     </w:t>
      </w:r>
      <w:r w:rsidRPr="00233432">
        <w:rPr>
          <w:rFonts w:ascii="Cambria Math" w:hAnsi="Cambria Math"/>
          <w:sz w:val="24"/>
          <w:szCs w:val="24"/>
        </w:rPr>
        <w:t>Учащиеся должны: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Знать: 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 позиции ног, рук;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 точки зала, способы построения на площадке, рисунки;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 понятия: вступление, начало и конец предложения;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 понятия характер музыки, темп и ритм;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Уметь: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 исполнять элементы хореографической азбуки грамотно;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-ориентироваться в пространстве;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-определять характер музыки словами (грустный, веселый, спокойный, плавный, изящный);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-определять и отражать в движении темп  музыкальных произведений;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lastRenderedPageBreak/>
        <w:t xml:space="preserve">     -выполнять основные движения упражнений с предметами и без них под музыку преимущественно на 2/4 и на 4/4;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</w:t>
      </w:r>
      <w:r w:rsidR="001D4D47" w:rsidRPr="00233432">
        <w:rPr>
          <w:rFonts w:ascii="Cambria Math" w:hAnsi="Cambria Math"/>
          <w:sz w:val="24"/>
          <w:szCs w:val="24"/>
        </w:rPr>
        <w:t>начинать и заканчивать движение вместе с музыкой;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</w:t>
      </w:r>
      <w:r w:rsidR="001D4D47" w:rsidRPr="00233432">
        <w:rPr>
          <w:rFonts w:ascii="Cambria Math" w:hAnsi="Cambria Math"/>
          <w:sz w:val="24"/>
          <w:szCs w:val="24"/>
        </w:rPr>
        <w:t>ритмично двигаться в соответствии с различным характером музыки, темпу, динамике и ритму;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</w:t>
      </w:r>
      <w:r w:rsidR="001D4D47" w:rsidRPr="00233432">
        <w:rPr>
          <w:rFonts w:ascii="Cambria Math" w:hAnsi="Cambria Math"/>
          <w:sz w:val="24"/>
          <w:szCs w:val="24"/>
        </w:rPr>
        <w:t>самостоятельно начинать движения после вступления;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-</w:t>
      </w:r>
      <w:r w:rsidR="001D4D47" w:rsidRPr="00233432">
        <w:rPr>
          <w:rFonts w:ascii="Cambria Math" w:hAnsi="Cambria Math"/>
          <w:sz w:val="24"/>
          <w:szCs w:val="24"/>
        </w:rPr>
        <w:t>свободно ориентироваться в пространстве (строить круг, сужать и расширять его, соблюдать расстояние между парами, тройками, строить шеренги, круг в круге, цепочку, хоровод);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-</w:t>
      </w:r>
      <w:r w:rsidR="001D4D47" w:rsidRPr="00233432">
        <w:rPr>
          <w:rFonts w:ascii="Cambria Math" w:hAnsi="Cambria Math"/>
          <w:sz w:val="24"/>
          <w:szCs w:val="24"/>
        </w:rPr>
        <w:t>исполнять несложные музыкально - ритмические этюды, игры, соблюдая правила постановки корпуса, рук, ног, головы;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</w:t>
      </w:r>
      <w:r w:rsidR="001D4D47" w:rsidRPr="00233432">
        <w:rPr>
          <w:rFonts w:ascii="Cambria Math" w:hAnsi="Cambria Math"/>
          <w:sz w:val="24"/>
          <w:szCs w:val="24"/>
        </w:rPr>
        <w:t>работать в паре и синхронизировать движения.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Требования к контрольным занятиям: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-у</w:t>
      </w:r>
      <w:r w:rsidR="001D4D47" w:rsidRPr="00233432">
        <w:rPr>
          <w:rFonts w:ascii="Cambria Math" w:hAnsi="Cambria Math"/>
          <w:sz w:val="24"/>
          <w:szCs w:val="24"/>
        </w:rPr>
        <w:t>меть выполнять комплекс упражнений;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-у</w:t>
      </w:r>
      <w:r w:rsidR="001D4D47" w:rsidRPr="00233432">
        <w:rPr>
          <w:rFonts w:ascii="Cambria Math" w:hAnsi="Cambria Math"/>
          <w:sz w:val="24"/>
          <w:szCs w:val="24"/>
        </w:rPr>
        <w:t>меть сознательно управлять своими движениями;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-в</w:t>
      </w:r>
      <w:r w:rsidR="001D4D47" w:rsidRPr="00233432">
        <w:rPr>
          <w:rFonts w:ascii="Cambria Math" w:hAnsi="Cambria Math"/>
          <w:sz w:val="24"/>
          <w:szCs w:val="24"/>
        </w:rPr>
        <w:t>ладеть упражнениями на развитие музыкальности, метроритма;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-у</w:t>
      </w:r>
      <w:r w:rsidR="001D4D47" w:rsidRPr="00233432">
        <w:rPr>
          <w:rFonts w:ascii="Cambria Math" w:hAnsi="Cambria Math"/>
          <w:sz w:val="24"/>
          <w:szCs w:val="24"/>
        </w:rPr>
        <w:t>меть координировать движения;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-в</w:t>
      </w:r>
      <w:r w:rsidR="001D4D47" w:rsidRPr="00233432">
        <w:rPr>
          <w:rFonts w:ascii="Cambria Math" w:hAnsi="Cambria Math"/>
          <w:sz w:val="24"/>
          <w:szCs w:val="24"/>
        </w:rPr>
        <w:t>ладеть изученными танцевальными движениями разных характеров и музыкальных темпов.</w:t>
      </w:r>
    </w:p>
    <w:p w:rsidR="001D4D47" w:rsidRPr="00233432" w:rsidRDefault="00FB6343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b/>
          <w:sz w:val="24"/>
          <w:szCs w:val="24"/>
        </w:rPr>
      </w:pPr>
      <w:r w:rsidRPr="00233432">
        <w:rPr>
          <w:rFonts w:ascii="Cambria Math" w:hAnsi="Cambria Math"/>
          <w:b/>
          <w:sz w:val="24"/>
          <w:szCs w:val="24"/>
        </w:rPr>
        <w:t xml:space="preserve">                                                                       </w:t>
      </w:r>
      <w:r w:rsidR="001D4D47" w:rsidRPr="00233432">
        <w:rPr>
          <w:rFonts w:ascii="Cambria Math" w:hAnsi="Cambria Math"/>
          <w:b/>
          <w:sz w:val="24"/>
          <w:szCs w:val="24"/>
        </w:rPr>
        <w:t>II год обучения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</w:t>
      </w:r>
      <w:r w:rsidR="007177EA" w:rsidRPr="00233432">
        <w:rPr>
          <w:rFonts w:ascii="Cambria Math" w:hAnsi="Cambria Math"/>
          <w:sz w:val="24"/>
          <w:szCs w:val="24"/>
        </w:rPr>
        <w:t xml:space="preserve">  </w:t>
      </w:r>
      <w:r w:rsidRPr="00233432">
        <w:rPr>
          <w:rFonts w:ascii="Cambria Math" w:hAnsi="Cambria Math"/>
          <w:sz w:val="24"/>
          <w:szCs w:val="24"/>
        </w:rPr>
        <w:t xml:space="preserve">Учащиеся должны знать: 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-д</w:t>
      </w:r>
      <w:r w:rsidR="001D4D47" w:rsidRPr="00233432">
        <w:rPr>
          <w:rFonts w:ascii="Cambria Math" w:hAnsi="Cambria Math"/>
          <w:sz w:val="24"/>
          <w:szCs w:val="24"/>
        </w:rPr>
        <w:t>вижения партерной гимнастики и разминки на середине зала;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-э</w:t>
      </w:r>
      <w:r w:rsidR="001D4D47" w:rsidRPr="00233432">
        <w:rPr>
          <w:rFonts w:ascii="Cambria Math" w:hAnsi="Cambria Math"/>
          <w:sz w:val="24"/>
          <w:szCs w:val="24"/>
        </w:rPr>
        <w:t>лементы народного танца и эстрадного танца;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-</w:t>
      </w:r>
      <w:r w:rsidR="001D4D47" w:rsidRPr="00233432">
        <w:rPr>
          <w:rFonts w:ascii="Cambria Math" w:hAnsi="Cambria Math"/>
          <w:sz w:val="24"/>
          <w:szCs w:val="24"/>
        </w:rPr>
        <w:t xml:space="preserve">термины: громко-тихо, характер музыки (бодрый, веселый, печальный, грустный), темп музыки и движения (быстро, медленно, умеренно, подвижно), 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-</w:t>
      </w:r>
      <w:r w:rsidR="001D4D47" w:rsidRPr="00233432">
        <w:rPr>
          <w:rFonts w:ascii="Cambria Math" w:hAnsi="Cambria Math"/>
          <w:sz w:val="24"/>
          <w:szCs w:val="24"/>
        </w:rPr>
        <w:t>понятия музыкальных размеров (2/4,4/4), уметь определять их на слух;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-</w:t>
      </w:r>
      <w:r w:rsidR="001D4D47" w:rsidRPr="00233432">
        <w:rPr>
          <w:rFonts w:ascii="Cambria Math" w:hAnsi="Cambria Math"/>
          <w:sz w:val="24"/>
          <w:szCs w:val="24"/>
        </w:rPr>
        <w:t>музыкальные жанры – песня, танец, марш;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-</w:t>
      </w:r>
      <w:r w:rsidR="001D4D47" w:rsidRPr="00233432">
        <w:rPr>
          <w:rFonts w:ascii="Cambria Math" w:hAnsi="Cambria Math"/>
          <w:sz w:val="24"/>
          <w:szCs w:val="24"/>
        </w:rPr>
        <w:t xml:space="preserve">названия простых танцевальных шагов, а также уметь их правильно исполнить 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Уметь: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-</w:t>
      </w:r>
      <w:r w:rsidR="001D4D47" w:rsidRPr="00233432">
        <w:rPr>
          <w:rFonts w:ascii="Cambria Math" w:hAnsi="Cambria Math"/>
          <w:sz w:val="24"/>
          <w:szCs w:val="24"/>
        </w:rPr>
        <w:t>выполнять основные движения упражнений  под музыку на 2/4, 4/4;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-</w:t>
      </w:r>
      <w:r w:rsidR="001D4D47" w:rsidRPr="00233432">
        <w:rPr>
          <w:rFonts w:ascii="Cambria Math" w:hAnsi="Cambria Math"/>
          <w:sz w:val="24"/>
          <w:szCs w:val="24"/>
        </w:rPr>
        <w:t>слышать изменение звучания музыки и передавать их изменением движения;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-</w:t>
      </w:r>
      <w:r w:rsidR="001D4D47" w:rsidRPr="00233432">
        <w:rPr>
          <w:rFonts w:ascii="Cambria Math" w:hAnsi="Cambria Math"/>
          <w:sz w:val="24"/>
          <w:szCs w:val="24"/>
        </w:rPr>
        <w:t>правильно ориентироваться на сценической площадке;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</w:t>
      </w:r>
      <w:r w:rsidR="007177EA" w:rsidRPr="00233432">
        <w:rPr>
          <w:rFonts w:ascii="Cambria Math" w:hAnsi="Cambria Math"/>
          <w:sz w:val="24"/>
          <w:szCs w:val="24"/>
        </w:rPr>
        <w:t xml:space="preserve">   </w:t>
      </w:r>
      <w:r w:rsidRPr="00233432">
        <w:rPr>
          <w:rFonts w:ascii="Cambria Math" w:hAnsi="Cambria Math"/>
          <w:sz w:val="24"/>
          <w:szCs w:val="24"/>
        </w:rPr>
        <w:t>Требования к контрольным занятиям: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-</w:t>
      </w:r>
      <w:r w:rsidR="001D4D47" w:rsidRPr="00233432">
        <w:rPr>
          <w:rFonts w:ascii="Cambria Math" w:hAnsi="Cambria Math"/>
          <w:sz w:val="24"/>
          <w:szCs w:val="24"/>
        </w:rPr>
        <w:t>уметь выполнять комплексы упражнений;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-</w:t>
      </w:r>
      <w:r w:rsidR="001D4D47" w:rsidRPr="00233432">
        <w:rPr>
          <w:rFonts w:ascii="Cambria Math" w:hAnsi="Cambria Math"/>
          <w:sz w:val="24"/>
          <w:szCs w:val="24"/>
        </w:rPr>
        <w:t>уметь сознательно управлять своими движениями;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-</w:t>
      </w:r>
      <w:r w:rsidR="001D4D47" w:rsidRPr="00233432">
        <w:rPr>
          <w:rFonts w:ascii="Cambria Math" w:hAnsi="Cambria Math"/>
          <w:sz w:val="24"/>
          <w:szCs w:val="24"/>
        </w:rPr>
        <w:t>владеть упражнениями на развитие музыкальности;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-</w:t>
      </w:r>
      <w:r w:rsidR="001D4D47" w:rsidRPr="00233432">
        <w:rPr>
          <w:rFonts w:ascii="Cambria Math" w:hAnsi="Cambria Math"/>
          <w:sz w:val="24"/>
          <w:szCs w:val="24"/>
        </w:rPr>
        <w:t>уметь координировать движения;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>-</w:t>
      </w:r>
      <w:r w:rsidR="001D4D47" w:rsidRPr="00233432">
        <w:rPr>
          <w:rFonts w:ascii="Cambria Math" w:hAnsi="Cambria Math"/>
          <w:sz w:val="24"/>
          <w:szCs w:val="24"/>
        </w:rPr>
        <w:t>владеть изученными танцевальными движениями разных характеров и музыкальных темпов.</w:t>
      </w:r>
    </w:p>
    <w:p w:rsidR="001D4D47" w:rsidRPr="00233432" w:rsidRDefault="00FB6343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b/>
          <w:sz w:val="24"/>
          <w:szCs w:val="24"/>
        </w:rPr>
      </w:pPr>
      <w:r w:rsidRPr="00233432">
        <w:rPr>
          <w:rFonts w:ascii="Cambria Math" w:hAnsi="Cambria Math"/>
          <w:b/>
          <w:sz w:val="24"/>
          <w:szCs w:val="24"/>
        </w:rPr>
        <w:t xml:space="preserve">                                                                         </w:t>
      </w:r>
      <w:r w:rsidR="001D4D47" w:rsidRPr="00233432">
        <w:rPr>
          <w:rFonts w:ascii="Cambria Math" w:hAnsi="Cambria Math"/>
          <w:b/>
          <w:sz w:val="24"/>
          <w:szCs w:val="24"/>
        </w:rPr>
        <w:t>III год обучения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</w:t>
      </w:r>
      <w:r w:rsidR="007177EA" w:rsidRPr="00233432">
        <w:rPr>
          <w:rFonts w:ascii="Cambria Math" w:hAnsi="Cambria Math"/>
          <w:sz w:val="24"/>
          <w:szCs w:val="24"/>
        </w:rPr>
        <w:t xml:space="preserve">   </w:t>
      </w:r>
      <w:r w:rsidRPr="00233432">
        <w:rPr>
          <w:rFonts w:ascii="Cambria Math" w:hAnsi="Cambria Math"/>
          <w:sz w:val="24"/>
          <w:szCs w:val="24"/>
        </w:rPr>
        <w:t xml:space="preserve"> Учащиеся должны знать: 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-</w:t>
      </w:r>
      <w:r w:rsidR="001D4D47" w:rsidRPr="00233432">
        <w:rPr>
          <w:rFonts w:ascii="Cambria Math" w:hAnsi="Cambria Math"/>
          <w:sz w:val="24"/>
          <w:szCs w:val="24"/>
        </w:rPr>
        <w:t>элементы хореографической азбуки;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-</w:t>
      </w:r>
      <w:r w:rsidR="001D4D47" w:rsidRPr="00233432">
        <w:rPr>
          <w:rFonts w:ascii="Cambria Math" w:hAnsi="Cambria Math"/>
          <w:sz w:val="24"/>
          <w:szCs w:val="24"/>
        </w:rPr>
        <w:t>термины: ладовое звучание;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 -</w:t>
      </w:r>
      <w:r w:rsidR="001D4D47" w:rsidRPr="00233432">
        <w:rPr>
          <w:rFonts w:ascii="Cambria Math" w:hAnsi="Cambria Math"/>
          <w:sz w:val="24"/>
          <w:szCs w:val="24"/>
        </w:rPr>
        <w:t xml:space="preserve">понятия музыкальных размеров (2/4, 3/4,4/4), уметь определять их на слух; 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 -</w:t>
      </w:r>
      <w:r w:rsidR="001D4D47" w:rsidRPr="00233432">
        <w:rPr>
          <w:rFonts w:ascii="Cambria Math" w:hAnsi="Cambria Math"/>
          <w:sz w:val="24"/>
          <w:szCs w:val="24"/>
        </w:rPr>
        <w:t>понятия длительности, понятия «затакт», «сильная доля», музыкальные жанры – песня, танец, марш;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 -</w:t>
      </w:r>
      <w:r w:rsidR="001D4D47" w:rsidRPr="00233432">
        <w:rPr>
          <w:rFonts w:ascii="Cambria Math" w:hAnsi="Cambria Math"/>
          <w:sz w:val="24"/>
          <w:szCs w:val="24"/>
        </w:rPr>
        <w:t>названия упражнений пройденных в течени</w:t>
      </w:r>
      <w:proofErr w:type="gramStart"/>
      <w:r w:rsidR="001D4D47" w:rsidRPr="00233432">
        <w:rPr>
          <w:rFonts w:ascii="Cambria Math" w:hAnsi="Cambria Math"/>
          <w:sz w:val="24"/>
          <w:szCs w:val="24"/>
        </w:rPr>
        <w:t>и</w:t>
      </w:r>
      <w:proofErr w:type="gramEnd"/>
      <w:r w:rsidR="001D4D47" w:rsidRPr="00233432">
        <w:rPr>
          <w:rFonts w:ascii="Cambria Math" w:hAnsi="Cambria Math"/>
          <w:sz w:val="24"/>
          <w:szCs w:val="24"/>
        </w:rPr>
        <w:t xml:space="preserve"> трех лет обучения;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lastRenderedPageBreak/>
        <w:t xml:space="preserve">       -</w:t>
      </w:r>
      <w:r w:rsidR="001D4D47" w:rsidRPr="00233432">
        <w:rPr>
          <w:rFonts w:ascii="Cambria Math" w:hAnsi="Cambria Math"/>
          <w:sz w:val="24"/>
          <w:szCs w:val="24"/>
        </w:rPr>
        <w:t>названия простых танцевальных шагов, а также уметь их правильно исполнить (мягкий, на полу пальцах, приставной, переменный, галоп, полька);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</w:t>
      </w:r>
      <w:r w:rsidR="007177EA" w:rsidRPr="00233432">
        <w:rPr>
          <w:rFonts w:ascii="Cambria Math" w:hAnsi="Cambria Math"/>
          <w:sz w:val="24"/>
          <w:szCs w:val="24"/>
        </w:rPr>
        <w:t xml:space="preserve">    </w:t>
      </w:r>
      <w:r w:rsidRPr="00233432">
        <w:rPr>
          <w:rFonts w:ascii="Cambria Math" w:hAnsi="Cambria Math"/>
          <w:sz w:val="24"/>
          <w:szCs w:val="24"/>
        </w:rPr>
        <w:t xml:space="preserve"> Уметь: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  -</w:t>
      </w:r>
      <w:r w:rsidR="001D4D47" w:rsidRPr="00233432">
        <w:rPr>
          <w:rFonts w:ascii="Cambria Math" w:hAnsi="Cambria Math"/>
          <w:sz w:val="24"/>
          <w:szCs w:val="24"/>
        </w:rPr>
        <w:t>комбинировать и координировать движения;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  -</w:t>
      </w:r>
      <w:r w:rsidR="001D4D47" w:rsidRPr="00233432">
        <w:rPr>
          <w:rFonts w:ascii="Cambria Math" w:hAnsi="Cambria Math"/>
          <w:sz w:val="24"/>
          <w:szCs w:val="24"/>
        </w:rPr>
        <w:t>выполнять основные движения упражнений с предметами и без них под музыку на 2/4, 4/4, ¾, 6/8;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 -</w:t>
      </w:r>
      <w:r w:rsidR="001D4D47" w:rsidRPr="00233432">
        <w:rPr>
          <w:rFonts w:ascii="Cambria Math" w:hAnsi="Cambria Math"/>
          <w:sz w:val="24"/>
          <w:szCs w:val="24"/>
        </w:rPr>
        <w:t>слышать изменение звучания музыки и передавать их изменением движения;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 -</w:t>
      </w:r>
      <w:r w:rsidR="001D4D47" w:rsidRPr="00233432">
        <w:rPr>
          <w:rFonts w:ascii="Cambria Math" w:hAnsi="Cambria Math"/>
          <w:sz w:val="24"/>
          <w:szCs w:val="24"/>
        </w:rPr>
        <w:t>правильно ориентироваться на сценической площадке;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-</w:t>
      </w:r>
      <w:r w:rsidR="001D4D47" w:rsidRPr="00233432">
        <w:rPr>
          <w:rFonts w:ascii="Cambria Math" w:hAnsi="Cambria Math"/>
          <w:sz w:val="24"/>
          <w:szCs w:val="24"/>
        </w:rPr>
        <w:t>замечать свои ошибки и ошибки других учащихся;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 -</w:t>
      </w:r>
      <w:r w:rsidR="001D4D47" w:rsidRPr="00233432">
        <w:rPr>
          <w:rFonts w:ascii="Cambria Math" w:hAnsi="Cambria Math"/>
          <w:sz w:val="24"/>
          <w:szCs w:val="24"/>
        </w:rPr>
        <w:t>свободно и правильно держать корпус, голову в тех или иных позах, согласно выполнению движения или комбинации.</w:t>
      </w:r>
    </w:p>
    <w:p w:rsidR="001D4D47" w:rsidRPr="00233432" w:rsidRDefault="001D4D47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</w:t>
      </w:r>
      <w:r w:rsidR="007177EA" w:rsidRPr="00233432">
        <w:rPr>
          <w:rFonts w:ascii="Cambria Math" w:hAnsi="Cambria Math"/>
          <w:sz w:val="24"/>
          <w:szCs w:val="24"/>
        </w:rPr>
        <w:t xml:space="preserve">      </w:t>
      </w:r>
      <w:r w:rsidRPr="00233432">
        <w:rPr>
          <w:rFonts w:ascii="Cambria Math" w:hAnsi="Cambria Math"/>
          <w:sz w:val="24"/>
          <w:szCs w:val="24"/>
        </w:rPr>
        <w:t>Требования к контрольным занятиям: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  -</w:t>
      </w:r>
      <w:r w:rsidR="001D4D47" w:rsidRPr="00233432">
        <w:rPr>
          <w:rFonts w:ascii="Cambria Math" w:hAnsi="Cambria Math"/>
          <w:sz w:val="24"/>
          <w:szCs w:val="24"/>
        </w:rPr>
        <w:t>уметь выполнять комплексы упражнений;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-</w:t>
      </w:r>
      <w:r w:rsidR="001D4D47" w:rsidRPr="00233432">
        <w:rPr>
          <w:rFonts w:ascii="Cambria Math" w:hAnsi="Cambria Math"/>
          <w:sz w:val="24"/>
          <w:szCs w:val="24"/>
        </w:rPr>
        <w:t>уметь сознательно управлять своими движениями;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   -</w:t>
      </w:r>
      <w:r w:rsidR="001D4D47" w:rsidRPr="00233432">
        <w:rPr>
          <w:rFonts w:ascii="Cambria Math" w:hAnsi="Cambria Math"/>
          <w:sz w:val="24"/>
          <w:szCs w:val="24"/>
        </w:rPr>
        <w:t>владеть упражнениями на развитие музыкальности;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   -</w:t>
      </w:r>
      <w:r w:rsidR="001D4D47" w:rsidRPr="00233432">
        <w:rPr>
          <w:rFonts w:ascii="Cambria Math" w:hAnsi="Cambria Math"/>
          <w:sz w:val="24"/>
          <w:szCs w:val="24"/>
        </w:rPr>
        <w:t>уметь координировать движения;</w:t>
      </w:r>
    </w:p>
    <w:p w:rsidR="001D4D47" w:rsidRPr="00233432" w:rsidRDefault="007177EA" w:rsidP="00FB6343">
      <w:pPr>
        <w:pStyle w:val="1"/>
        <w:shd w:val="clear" w:color="auto" w:fill="auto"/>
        <w:spacing w:after="0" w:line="322" w:lineRule="exact"/>
        <w:ind w:right="40" w:firstLine="426"/>
        <w:rPr>
          <w:rFonts w:ascii="Cambria Math" w:hAnsi="Cambria Math"/>
          <w:sz w:val="24"/>
          <w:szCs w:val="24"/>
        </w:rPr>
      </w:pPr>
      <w:r w:rsidRPr="00233432">
        <w:rPr>
          <w:rFonts w:ascii="Cambria Math" w:hAnsi="Cambria Math"/>
          <w:sz w:val="24"/>
          <w:szCs w:val="24"/>
        </w:rPr>
        <w:t xml:space="preserve">         -</w:t>
      </w:r>
      <w:r w:rsidR="001D4D47" w:rsidRPr="00233432">
        <w:rPr>
          <w:rFonts w:ascii="Cambria Math" w:hAnsi="Cambria Math"/>
          <w:sz w:val="24"/>
          <w:szCs w:val="24"/>
        </w:rPr>
        <w:t xml:space="preserve">владеть изученными танцевальными движениями разных характеров и музыкальных темпов.   </w:t>
      </w:r>
    </w:p>
    <w:p w:rsidR="00F25E05" w:rsidRPr="00233432" w:rsidRDefault="00FB6343" w:rsidP="00F25E05">
      <w:pPr>
        <w:ind w:firstLine="567"/>
        <w:jc w:val="both"/>
      </w:pPr>
      <w:r w:rsidRPr="00233432">
        <w:rPr>
          <w:b/>
        </w:rPr>
        <w:t xml:space="preserve"> </w:t>
      </w:r>
      <w:r w:rsidR="00F25E05" w:rsidRPr="00233432">
        <w:rPr>
          <w:b/>
        </w:rPr>
        <w:t xml:space="preserve">   </w:t>
      </w:r>
      <w:r w:rsidR="00B1390D" w:rsidRPr="00233432">
        <w:rPr>
          <w:b/>
        </w:rPr>
        <w:t>Планируемые</w:t>
      </w:r>
      <w:r w:rsidR="00F25E05" w:rsidRPr="00233432">
        <w:rPr>
          <w:b/>
        </w:rPr>
        <w:t xml:space="preserve"> результаты</w:t>
      </w:r>
      <w:proofErr w:type="gramStart"/>
      <w:r w:rsidR="00F25E05" w:rsidRPr="00233432">
        <w:rPr>
          <w:b/>
        </w:rPr>
        <w:t>:</w:t>
      </w:r>
      <w:r w:rsidR="00F25E05" w:rsidRPr="00233432">
        <w:rPr>
          <w:rFonts w:ascii="Cambria Math" w:hAnsi="Cambria Math"/>
        </w:rPr>
        <w:t xml:space="preserve">. </w:t>
      </w:r>
      <w:proofErr w:type="gramEnd"/>
    </w:p>
    <w:p w:rsidR="00F25E05" w:rsidRPr="00233432" w:rsidRDefault="00F25E05" w:rsidP="00F25E05">
      <w:pPr>
        <w:ind w:firstLine="567"/>
        <w:jc w:val="both"/>
      </w:pPr>
      <w:r w:rsidRPr="00233432">
        <w:t>В результате усвоения программы, учащиеся должны:</w:t>
      </w:r>
    </w:p>
    <w:p w:rsidR="00F25E05" w:rsidRPr="00233432" w:rsidRDefault="00F25E05" w:rsidP="00F25E05">
      <w:pPr>
        <w:widowControl w:val="0"/>
        <w:ind w:firstLine="567"/>
        <w:contextualSpacing/>
        <w:jc w:val="both"/>
        <w:rPr>
          <w:b/>
        </w:rPr>
      </w:pPr>
      <w:r w:rsidRPr="00233432">
        <w:rPr>
          <w:b/>
        </w:rPr>
        <w:t>Знать:</w:t>
      </w:r>
    </w:p>
    <w:p w:rsidR="00F25E05" w:rsidRPr="00233432" w:rsidRDefault="00F25E05" w:rsidP="00F25E0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233432">
        <w:t xml:space="preserve">основы хореографических  дисциплин по  разным  направлениям и  применять их  на  практике; </w:t>
      </w:r>
    </w:p>
    <w:p w:rsidR="00F25E05" w:rsidRPr="00233432" w:rsidRDefault="00F25E05" w:rsidP="00F25E0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233432">
        <w:t>историю, традиции, особенности танцевальной культуры, костюмный быт разных народов и Забайкалья в том  числе;</w:t>
      </w:r>
    </w:p>
    <w:p w:rsidR="00F25E05" w:rsidRPr="00233432" w:rsidRDefault="00F25E05" w:rsidP="00F25E05">
      <w:pPr>
        <w:widowControl w:val="0"/>
        <w:ind w:firstLine="567"/>
        <w:contextualSpacing/>
        <w:jc w:val="both"/>
      </w:pPr>
      <w:r w:rsidRPr="00233432">
        <w:rPr>
          <w:b/>
        </w:rPr>
        <w:t>Уметь:</w:t>
      </w:r>
    </w:p>
    <w:p w:rsidR="00F25E05" w:rsidRPr="00233432" w:rsidRDefault="00F25E05" w:rsidP="00F25E0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233432">
        <w:t>применять знания, умения, навыки  по  хореографии на  практике:</w:t>
      </w:r>
    </w:p>
    <w:p w:rsidR="00F25E05" w:rsidRPr="00233432" w:rsidRDefault="00F25E05" w:rsidP="00F25E0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233432">
        <w:t>артистично и эмоционально исполнять хореографический фрагмент (этюд, танец), показать характер и манеру исполнения;</w:t>
      </w:r>
    </w:p>
    <w:p w:rsidR="00F25E05" w:rsidRPr="00233432" w:rsidRDefault="00F25E05" w:rsidP="00F25E0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233432">
        <w:t>импровизировать</w:t>
      </w:r>
    </w:p>
    <w:p w:rsidR="00F25E05" w:rsidRPr="00233432" w:rsidRDefault="00F25E05" w:rsidP="00F25E05">
      <w:pPr>
        <w:widowControl w:val="0"/>
        <w:contextualSpacing/>
        <w:jc w:val="both"/>
      </w:pPr>
      <w:r w:rsidRPr="00233432">
        <w:rPr>
          <w:b/>
        </w:rPr>
        <w:t xml:space="preserve">       Проявлять</w:t>
      </w:r>
      <w:r w:rsidR="00FB6343" w:rsidRPr="00233432">
        <w:rPr>
          <w:b/>
        </w:rPr>
        <w:t>:</w:t>
      </w:r>
      <w:r w:rsidRPr="00233432">
        <w:t xml:space="preserve">         </w:t>
      </w:r>
    </w:p>
    <w:p w:rsidR="00F25E05" w:rsidRPr="00233432" w:rsidRDefault="00F25E05" w:rsidP="00F25E05">
      <w:pPr>
        <w:widowControl w:val="0"/>
        <w:ind w:firstLine="567"/>
        <w:contextualSpacing/>
        <w:jc w:val="both"/>
      </w:pPr>
      <w:r w:rsidRPr="00233432">
        <w:t>- дисциплинированность, организованность, настойчивость в достижении результата;</w:t>
      </w:r>
    </w:p>
    <w:p w:rsidR="00F25E05" w:rsidRPr="00233432" w:rsidRDefault="00F25E05" w:rsidP="00F25E05">
      <w:pPr>
        <w:widowControl w:val="0"/>
        <w:ind w:firstLine="567"/>
        <w:contextualSpacing/>
        <w:jc w:val="both"/>
      </w:pPr>
      <w:r w:rsidRPr="00233432">
        <w:t xml:space="preserve">- трудолюбие, способность к преодолению трудностей;         </w:t>
      </w:r>
    </w:p>
    <w:p w:rsidR="00F25E05" w:rsidRPr="00233432" w:rsidRDefault="00F25E05" w:rsidP="00F25E05">
      <w:pPr>
        <w:widowControl w:val="0"/>
        <w:contextualSpacing/>
        <w:jc w:val="both"/>
      </w:pPr>
      <w:r w:rsidRPr="00233432">
        <w:t xml:space="preserve">        - самостоятельность   в  творческом  поиске.</w:t>
      </w:r>
    </w:p>
    <w:p w:rsidR="00F25E05" w:rsidRPr="00233432" w:rsidRDefault="00F25E05" w:rsidP="00F25E05">
      <w:pPr>
        <w:widowControl w:val="0"/>
        <w:ind w:firstLine="567"/>
        <w:contextualSpacing/>
        <w:jc w:val="both"/>
        <w:rPr>
          <w:b/>
        </w:rPr>
      </w:pPr>
      <w:r w:rsidRPr="00233432">
        <w:rPr>
          <w:b/>
        </w:rPr>
        <w:t>Формы проверки:</w:t>
      </w:r>
    </w:p>
    <w:p w:rsidR="00F25E05" w:rsidRPr="00233432" w:rsidRDefault="00F25E05" w:rsidP="00F25E0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233432">
        <w:t>наблюдение, практические  результаты;</w:t>
      </w:r>
    </w:p>
    <w:p w:rsidR="00F25E05" w:rsidRPr="00233432" w:rsidRDefault="00F25E05" w:rsidP="00F25E0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233432">
        <w:t>открытые и зачетные занятия;</w:t>
      </w:r>
    </w:p>
    <w:p w:rsidR="00F25E05" w:rsidRPr="00233432" w:rsidRDefault="00F25E05" w:rsidP="00F25E0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233432">
        <w:t xml:space="preserve">срез  знаний, умений, навыков по  программе </w:t>
      </w:r>
    </w:p>
    <w:p w:rsidR="009C2BDC" w:rsidRPr="00233432" w:rsidRDefault="00F25E05" w:rsidP="00FB634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567" w:firstLine="567"/>
        <w:contextualSpacing/>
        <w:jc w:val="both"/>
        <w:textAlignment w:val="baseline"/>
      </w:pPr>
      <w:proofErr w:type="gramStart"/>
      <w:r w:rsidRPr="00233432">
        <w:t>участие в концертной деятельности: школьные мероприятия, конкурсы, концерты  городского, краевого уровней;</w:t>
      </w:r>
      <w:r w:rsidR="00FD2392" w:rsidRPr="00233432">
        <w:t xml:space="preserve"> интернет-конкурсы Всероссийского и Международного уровней</w:t>
      </w:r>
      <w:proofErr w:type="gramEnd"/>
    </w:p>
    <w:p w:rsidR="00290EBB" w:rsidRPr="00233432" w:rsidRDefault="00290EBB" w:rsidP="00290EBB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</w:pPr>
    </w:p>
    <w:p w:rsidR="00F6166A" w:rsidRPr="00233432" w:rsidRDefault="00F6166A" w:rsidP="00FB6343">
      <w:pPr>
        <w:widowControl w:val="0"/>
        <w:ind w:firstLine="567"/>
        <w:contextualSpacing/>
        <w:jc w:val="both"/>
      </w:pPr>
      <w:r w:rsidRPr="00233432">
        <w:t xml:space="preserve">        Для реализации образовательной программы «В мире танца» 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9C2BDC" w:rsidRPr="00233432" w:rsidRDefault="00F6166A" w:rsidP="00FB6343">
      <w:pPr>
        <w:widowControl w:val="0"/>
        <w:ind w:firstLine="567"/>
        <w:contextualSpacing/>
        <w:jc w:val="both"/>
      </w:pPr>
      <w:r w:rsidRPr="00233432">
        <w:t xml:space="preserve">   Минимально необходимый для реализации программы «В мире танца» перечень учебных аудиторий, специализированных кабинетов и материально-технического обеспечения включает в себя:</w:t>
      </w:r>
    </w:p>
    <w:p w:rsidR="00F6166A" w:rsidRPr="00233432" w:rsidRDefault="00F6166A" w:rsidP="00FB6343">
      <w:pPr>
        <w:widowControl w:val="0"/>
        <w:ind w:firstLine="567"/>
        <w:contextualSpacing/>
        <w:jc w:val="both"/>
      </w:pPr>
      <w:r w:rsidRPr="00233432">
        <w:t xml:space="preserve">• учебные аудитории площадью не менее 40 </w:t>
      </w:r>
      <w:proofErr w:type="spellStart"/>
      <w:r w:rsidRPr="00233432">
        <w:t>кв</w:t>
      </w:r>
      <w:proofErr w:type="gramStart"/>
      <w:r w:rsidRPr="00233432">
        <w:t>.м</w:t>
      </w:r>
      <w:proofErr w:type="spellEnd"/>
      <w:proofErr w:type="gramEnd"/>
      <w:r w:rsidRPr="00233432">
        <w:t xml:space="preserve"> (4-10 обучающихся), имеющие пригодное для танца напольное покрытие (деревянный пол или</w:t>
      </w:r>
      <w:r w:rsidR="00061909" w:rsidRPr="00233432">
        <w:t xml:space="preserve"> линолеум), зеркала на одной стене (7м х 2м).</w:t>
      </w:r>
    </w:p>
    <w:p w:rsidR="00F6166A" w:rsidRPr="00233432" w:rsidRDefault="00F6166A" w:rsidP="00FB6343">
      <w:pPr>
        <w:widowControl w:val="0"/>
        <w:ind w:firstLine="567"/>
        <w:contextualSpacing/>
        <w:jc w:val="both"/>
      </w:pPr>
      <w:r w:rsidRPr="00233432">
        <w:t>•</w:t>
      </w:r>
      <w:r w:rsidRPr="00233432">
        <w:tab/>
        <w:t>наличие музыкального инструмента (рояля/фортепиано, баяна) в учебной аудитории;</w:t>
      </w:r>
    </w:p>
    <w:p w:rsidR="00F6166A" w:rsidRPr="00233432" w:rsidRDefault="00F6166A" w:rsidP="00FB6343">
      <w:pPr>
        <w:widowControl w:val="0"/>
        <w:ind w:firstLine="567"/>
        <w:contextualSpacing/>
        <w:jc w:val="both"/>
      </w:pPr>
      <w:r w:rsidRPr="00233432">
        <w:t>•</w:t>
      </w:r>
      <w:r w:rsidRPr="00233432">
        <w:tab/>
        <w:t>помещения для работы со специализированными материалами (фонотеку, видеотеку, фильмотеку);</w:t>
      </w:r>
    </w:p>
    <w:p w:rsidR="00F6166A" w:rsidRPr="00233432" w:rsidRDefault="00F6166A" w:rsidP="00FB6343">
      <w:pPr>
        <w:widowControl w:val="0"/>
        <w:ind w:firstLine="567"/>
        <w:contextualSpacing/>
        <w:jc w:val="both"/>
      </w:pPr>
      <w:r w:rsidRPr="00233432">
        <w:lastRenderedPageBreak/>
        <w:t>•</w:t>
      </w:r>
      <w:r w:rsidRPr="00233432">
        <w:tab/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F6166A" w:rsidRPr="00233432" w:rsidRDefault="00F6166A" w:rsidP="00FB6343">
      <w:pPr>
        <w:widowControl w:val="0"/>
        <w:ind w:firstLine="567"/>
        <w:contextualSpacing/>
        <w:jc w:val="both"/>
      </w:pPr>
      <w:r w:rsidRPr="00233432">
        <w:t>•</w:t>
      </w:r>
      <w:r w:rsidRPr="00233432">
        <w:tab/>
        <w:t>раздевалки и душевые для обучающихся и преподавателей.</w:t>
      </w:r>
    </w:p>
    <w:p w:rsidR="00F6166A" w:rsidRPr="00233432" w:rsidRDefault="00F6166A" w:rsidP="00FB6343">
      <w:pPr>
        <w:widowControl w:val="0"/>
        <w:ind w:firstLine="567"/>
        <w:contextualSpacing/>
        <w:jc w:val="both"/>
      </w:pPr>
      <w:r w:rsidRPr="00233432">
        <w:t xml:space="preserve">   Средства обучения:</w:t>
      </w:r>
    </w:p>
    <w:p w:rsidR="00F6166A" w:rsidRPr="00233432" w:rsidRDefault="00F6166A" w:rsidP="00FB6343">
      <w:pPr>
        <w:widowControl w:val="0"/>
        <w:ind w:firstLine="567"/>
        <w:contextualSpacing/>
        <w:jc w:val="both"/>
      </w:pPr>
      <w:r w:rsidRPr="00233432">
        <w:t>• предметы (мячи, погремушки, деревянные ложки</w:t>
      </w:r>
      <w:r w:rsidR="00061909" w:rsidRPr="00233432">
        <w:t>, обручи, скакалки</w:t>
      </w:r>
      <w:r w:rsidRPr="00233432">
        <w:t>);</w:t>
      </w:r>
    </w:p>
    <w:p w:rsidR="00F6166A" w:rsidRPr="00233432" w:rsidRDefault="00F6166A" w:rsidP="00FB6343">
      <w:pPr>
        <w:widowControl w:val="0"/>
        <w:ind w:firstLine="567"/>
        <w:contextualSpacing/>
        <w:jc w:val="both"/>
      </w:pPr>
      <w:r w:rsidRPr="00233432">
        <w:t>• учебно-методическая литература (журнал, учебно-методические пособия);</w:t>
      </w:r>
    </w:p>
    <w:p w:rsidR="00F6166A" w:rsidRPr="00233432" w:rsidRDefault="00F6166A" w:rsidP="00FB6343">
      <w:pPr>
        <w:widowControl w:val="0"/>
        <w:ind w:firstLine="567"/>
        <w:contextualSpacing/>
        <w:jc w:val="both"/>
      </w:pPr>
      <w:r w:rsidRPr="00233432">
        <w:t xml:space="preserve">• </w:t>
      </w:r>
      <w:r w:rsidR="00590610">
        <w:t>Цифровое пианино</w:t>
      </w:r>
      <w:r w:rsidRPr="00233432">
        <w:t>;</w:t>
      </w:r>
      <w:r w:rsidR="00590610">
        <w:t xml:space="preserve"> синтезатор.</w:t>
      </w:r>
      <w:bookmarkStart w:id="0" w:name="_GoBack"/>
      <w:bookmarkEnd w:id="0"/>
    </w:p>
    <w:p w:rsidR="009C2BDC" w:rsidRPr="00233432" w:rsidRDefault="00F6166A" w:rsidP="00FB6343">
      <w:pPr>
        <w:widowControl w:val="0"/>
        <w:ind w:firstLine="567"/>
        <w:contextualSpacing/>
        <w:jc w:val="both"/>
      </w:pPr>
      <w:r w:rsidRPr="00233432">
        <w:t>• аудио и видео аппаратура</w:t>
      </w:r>
    </w:p>
    <w:p w:rsidR="009C2BDC" w:rsidRPr="00233432" w:rsidRDefault="009C2BDC" w:rsidP="00FB6343">
      <w:pPr>
        <w:widowControl w:val="0"/>
        <w:ind w:firstLine="567"/>
        <w:contextualSpacing/>
        <w:jc w:val="both"/>
      </w:pPr>
    </w:p>
    <w:p w:rsidR="00233432" w:rsidRDefault="00233432" w:rsidP="001E127C">
      <w:pPr>
        <w:pStyle w:val="1"/>
        <w:shd w:val="clear" w:color="auto" w:fill="auto"/>
        <w:spacing w:after="0" w:line="322" w:lineRule="exact"/>
        <w:ind w:right="40" w:firstLine="426"/>
        <w:jc w:val="center"/>
        <w:rPr>
          <w:rFonts w:ascii="Cambria Math" w:hAnsi="Cambria Math"/>
          <w:b/>
          <w:sz w:val="24"/>
          <w:szCs w:val="24"/>
        </w:rPr>
      </w:pPr>
    </w:p>
    <w:p w:rsidR="00233432" w:rsidRDefault="00233432" w:rsidP="001E127C">
      <w:pPr>
        <w:pStyle w:val="1"/>
        <w:shd w:val="clear" w:color="auto" w:fill="auto"/>
        <w:spacing w:after="0" w:line="322" w:lineRule="exact"/>
        <w:ind w:right="40" w:firstLine="426"/>
        <w:jc w:val="center"/>
        <w:rPr>
          <w:rFonts w:ascii="Cambria Math" w:hAnsi="Cambria Math"/>
          <w:b/>
          <w:sz w:val="24"/>
          <w:szCs w:val="24"/>
        </w:rPr>
      </w:pPr>
    </w:p>
    <w:p w:rsidR="00233432" w:rsidRDefault="00233432" w:rsidP="001E127C">
      <w:pPr>
        <w:pStyle w:val="1"/>
        <w:shd w:val="clear" w:color="auto" w:fill="auto"/>
        <w:spacing w:after="0" w:line="322" w:lineRule="exact"/>
        <w:ind w:right="40" w:firstLine="426"/>
        <w:jc w:val="center"/>
        <w:rPr>
          <w:rFonts w:ascii="Cambria Math" w:hAnsi="Cambria Math"/>
          <w:b/>
          <w:sz w:val="24"/>
          <w:szCs w:val="24"/>
        </w:rPr>
      </w:pPr>
    </w:p>
    <w:p w:rsidR="001E127C" w:rsidRPr="00233432" w:rsidRDefault="001E127C" w:rsidP="006905FC">
      <w:pPr>
        <w:pStyle w:val="1"/>
        <w:shd w:val="clear" w:color="auto" w:fill="auto"/>
        <w:spacing w:after="0" w:line="322" w:lineRule="exact"/>
        <w:ind w:right="40" w:firstLine="0"/>
        <w:rPr>
          <w:rFonts w:ascii="Cambria Math" w:hAnsi="Cambria Math"/>
          <w:b/>
          <w:sz w:val="24"/>
          <w:szCs w:val="24"/>
        </w:rPr>
      </w:pPr>
      <w:r w:rsidRPr="00233432">
        <w:rPr>
          <w:rFonts w:ascii="Cambria Math" w:hAnsi="Cambria Math"/>
          <w:b/>
          <w:sz w:val="24"/>
          <w:szCs w:val="24"/>
        </w:rPr>
        <w:t>Методическое обеспечение программы.</w:t>
      </w:r>
    </w:p>
    <w:p w:rsidR="001E127C" w:rsidRPr="00233432" w:rsidRDefault="001E127C" w:rsidP="001E127C">
      <w:pPr>
        <w:pStyle w:val="1"/>
        <w:shd w:val="clear" w:color="auto" w:fill="auto"/>
        <w:spacing w:after="0" w:line="322" w:lineRule="exact"/>
        <w:ind w:right="40" w:firstLine="426"/>
        <w:jc w:val="center"/>
        <w:rPr>
          <w:rFonts w:ascii="Cambria Math" w:hAnsi="Cambria Math"/>
          <w:b/>
          <w:sz w:val="24"/>
          <w:szCs w:val="24"/>
        </w:rPr>
      </w:pPr>
    </w:p>
    <w:tbl>
      <w:tblPr>
        <w:tblW w:w="108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621"/>
        <w:gridCol w:w="1701"/>
        <w:gridCol w:w="1984"/>
        <w:gridCol w:w="2552"/>
        <w:gridCol w:w="2469"/>
      </w:tblGrid>
      <w:tr w:rsidR="001E127C" w:rsidRPr="00233432" w:rsidTr="006905FC">
        <w:tc>
          <w:tcPr>
            <w:tcW w:w="506" w:type="dxa"/>
          </w:tcPr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№</w:t>
            </w:r>
          </w:p>
        </w:tc>
        <w:tc>
          <w:tcPr>
            <w:tcW w:w="1621" w:type="dxa"/>
          </w:tcPr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Название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темы</w:t>
            </w:r>
          </w:p>
        </w:tc>
        <w:tc>
          <w:tcPr>
            <w:tcW w:w="1701" w:type="dxa"/>
          </w:tcPr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 xml:space="preserve">Форма 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занятия</w:t>
            </w:r>
          </w:p>
        </w:tc>
        <w:tc>
          <w:tcPr>
            <w:tcW w:w="1984" w:type="dxa"/>
          </w:tcPr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32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32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  <w:tc>
          <w:tcPr>
            <w:tcW w:w="2552" w:type="dxa"/>
          </w:tcPr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Техническое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 xml:space="preserve">дидактическое 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оснащение</w:t>
            </w:r>
          </w:p>
        </w:tc>
        <w:tc>
          <w:tcPr>
            <w:tcW w:w="2469" w:type="dxa"/>
          </w:tcPr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Форма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подведения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итогов</w:t>
            </w:r>
          </w:p>
        </w:tc>
      </w:tr>
      <w:tr w:rsidR="001E127C" w:rsidRPr="00233432" w:rsidTr="006905FC">
        <w:trPr>
          <w:trHeight w:val="9565"/>
        </w:trPr>
        <w:tc>
          <w:tcPr>
            <w:tcW w:w="506" w:type="dxa"/>
          </w:tcPr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lastRenderedPageBreak/>
              <w:t>1.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2.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3.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4.</w:t>
            </w: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5.</w:t>
            </w:r>
          </w:p>
        </w:tc>
        <w:tc>
          <w:tcPr>
            <w:tcW w:w="1621" w:type="dxa"/>
          </w:tcPr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 xml:space="preserve">Беседы о </w:t>
            </w: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хореогра</w:t>
            </w:r>
            <w:proofErr w:type="spellEnd"/>
            <w:r w:rsidRPr="00233432">
              <w:rPr>
                <w:rFonts w:ascii="Cambria Math" w:hAnsi="Cambria Math"/>
                <w:sz w:val="24"/>
                <w:szCs w:val="24"/>
              </w:rPr>
              <w:t>-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фическом</w:t>
            </w:r>
            <w:proofErr w:type="spellEnd"/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искусстве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Партерная гимнастика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Хореогра</w:t>
            </w:r>
            <w:proofErr w:type="spellEnd"/>
            <w:r w:rsidRPr="00233432">
              <w:rPr>
                <w:rFonts w:ascii="Cambria Math" w:hAnsi="Cambria Math"/>
                <w:sz w:val="24"/>
                <w:szCs w:val="24"/>
              </w:rPr>
              <w:t>-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фическая</w:t>
            </w:r>
            <w:proofErr w:type="spellEnd"/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азбука</w:t>
            </w: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Основы актерского мастерства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Концертная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деятель-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701" w:type="dxa"/>
          </w:tcPr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беседа, просмотр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видео, слайдов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9D627F" w:rsidRPr="00233432" w:rsidRDefault="009D627F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занятие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b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b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b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b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b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b/>
                <w:sz w:val="24"/>
                <w:szCs w:val="24"/>
              </w:rPr>
            </w:pPr>
          </w:p>
          <w:p w:rsidR="001E127C" w:rsidRPr="00233432" w:rsidRDefault="009D627F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з</w:t>
            </w:r>
            <w:r w:rsidR="00290EBB" w:rsidRPr="00233432">
              <w:rPr>
                <w:rFonts w:ascii="Cambria Math" w:hAnsi="Cambria Math"/>
                <w:sz w:val="24"/>
                <w:szCs w:val="24"/>
              </w:rPr>
              <w:t>анятие</w:t>
            </w: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9D627F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занятие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репети</w:t>
            </w:r>
            <w:proofErr w:type="spellEnd"/>
            <w:r w:rsidRPr="00233432">
              <w:rPr>
                <w:rFonts w:ascii="Cambria Math" w:hAnsi="Cambria Math"/>
                <w:sz w:val="24"/>
                <w:szCs w:val="24"/>
              </w:rPr>
              <w:t>-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84" w:type="dxa"/>
          </w:tcPr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словесный,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наглядный,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практичес</w:t>
            </w:r>
            <w:proofErr w:type="spellEnd"/>
            <w:r w:rsidRPr="00233432">
              <w:rPr>
                <w:rFonts w:ascii="Cambria Math" w:hAnsi="Cambria Math"/>
                <w:sz w:val="24"/>
                <w:szCs w:val="24"/>
              </w:rPr>
              <w:t>-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кий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словесный, наглядный,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практичес</w:t>
            </w:r>
            <w:proofErr w:type="spellEnd"/>
            <w:r w:rsidRPr="00233432">
              <w:rPr>
                <w:rFonts w:ascii="Cambria Math" w:hAnsi="Cambria Math"/>
                <w:sz w:val="24"/>
                <w:szCs w:val="24"/>
              </w:rPr>
              <w:t>-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кий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словесный, наглядный,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практичес</w:t>
            </w:r>
            <w:proofErr w:type="spellEnd"/>
            <w:r w:rsidRPr="00233432">
              <w:rPr>
                <w:rFonts w:ascii="Cambria Math" w:hAnsi="Cambria Math"/>
                <w:sz w:val="24"/>
                <w:szCs w:val="24"/>
              </w:rPr>
              <w:t>-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кий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 xml:space="preserve">словесный, </w:t>
            </w: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практичес</w:t>
            </w:r>
            <w:proofErr w:type="spellEnd"/>
            <w:r w:rsidRPr="00233432">
              <w:rPr>
                <w:rFonts w:ascii="Cambria Math" w:hAnsi="Cambria Math"/>
                <w:sz w:val="24"/>
                <w:szCs w:val="24"/>
              </w:rPr>
              <w:t>-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кий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 xml:space="preserve">компьютер, 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  <w:lang w:val="en-US"/>
              </w:rPr>
              <w:t>usb</w:t>
            </w:r>
            <w:proofErr w:type="spellEnd"/>
            <w:r w:rsidRPr="00233432">
              <w:rPr>
                <w:rFonts w:ascii="Cambria Math" w:hAnsi="Cambria Math"/>
                <w:sz w:val="24"/>
                <w:szCs w:val="24"/>
              </w:rPr>
              <w:t>, видео материалы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аудио-видео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 xml:space="preserve">аппаратура, 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 xml:space="preserve">коврики, </w:t>
            </w: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мето</w:t>
            </w:r>
            <w:proofErr w:type="spellEnd"/>
            <w:r w:rsidRPr="00233432">
              <w:rPr>
                <w:rFonts w:ascii="Cambria Math" w:hAnsi="Cambria Math"/>
                <w:sz w:val="24"/>
                <w:szCs w:val="24"/>
              </w:rPr>
              <w:t>-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дическая</w:t>
            </w:r>
            <w:proofErr w:type="spellEnd"/>
            <w:r w:rsidRPr="00233432">
              <w:rPr>
                <w:rFonts w:ascii="Cambria Math" w:hAnsi="Cambria Math"/>
                <w:sz w:val="24"/>
                <w:szCs w:val="24"/>
              </w:rPr>
              <w:t xml:space="preserve"> литература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аудио-видео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 xml:space="preserve">аппаратура, 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методическая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литература</w:t>
            </w: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  <w:lang w:val="en-US"/>
              </w:rPr>
              <w:t>usb</w:t>
            </w:r>
            <w:proofErr w:type="spellEnd"/>
            <w:r w:rsidR="00F25E05" w:rsidRPr="00233432">
              <w:rPr>
                <w:rFonts w:ascii="Cambria Math" w:hAnsi="Cambria Math"/>
                <w:sz w:val="24"/>
                <w:szCs w:val="24"/>
              </w:rPr>
              <w:t>, аппаратура, костюмы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69" w:type="dxa"/>
          </w:tcPr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 xml:space="preserve">опрос, </w:t>
            </w: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прак</w:t>
            </w:r>
            <w:proofErr w:type="spellEnd"/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тическая</w:t>
            </w:r>
            <w:proofErr w:type="spellEnd"/>
            <w:r w:rsidRPr="00233432">
              <w:rPr>
                <w:rFonts w:ascii="Cambria Math" w:hAnsi="Cambria Math"/>
                <w:sz w:val="24"/>
                <w:szCs w:val="24"/>
              </w:rPr>
              <w:t xml:space="preserve"> работа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контроль-</w:t>
            </w:r>
          </w:p>
          <w:p w:rsidR="001E127C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ное</w:t>
            </w:r>
            <w:proofErr w:type="spellEnd"/>
            <w:r w:rsidRPr="00233432">
              <w:rPr>
                <w:rFonts w:ascii="Cambria Math" w:hAnsi="Cambria Math"/>
                <w:sz w:val="24"/>
                <w:szCs w:val="24"/>
              </w:rPr>
              <w:t xml:space="preserve"> занятие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контоль</w:t>
            </w:r>
            <w:proofErr w:type="spellEnd"/>
            <w:r w:rsidRPr="00233432">
              <w:rPr>
                <w:rFonts w:ascii="Cambria Math" w:hAnsi="Cambria Math"/>
                <w:sz w:val="24"/>
                <w:szCs w:val="24"/>
              </w:rPr>
              <w:t>-</w:t>
            </w:r>
          </w:p>
          <w:p w:rsidR="001E127C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ное</w:t>
            </w:r>
            <w:proofErr w:type="spellEnd"/>
            <w:r w:rsidRPr="00233432">
              <w:rPr>
                <w:rFonts w:ascii="Cambria Math" w:hAnsi="Cambria Math"/>
                <w:sz w:val="24"/>
                <w:szCs w:val="24"/>
              </w:rPr>
              <w:t xml:space="preserve"> занятие</w:t>
            </w:r>
            <w:r w:rsidR="001E127C" w:rsidRPr="00233432">
              <w:rPr>
                <w:rFonts w:ascii="Cambria Math" w:hAnsi="Cambria Math"/>
                <w:sz w:val="24"/>
                <w:szCs w:val="24"/>
              </w:rPr>
              <w:t>,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33432">
              <w:rPr>
                <w:rFonts w:ascii="Cambria Math" w:hAnsi="Cambria Math"/>
                <w:sz w:val="24"/>
                <w:szCs w:val="24"/>
              </w:rPr>
              <w:t>самостоя</w:t>
            </w:r>
            <w:proofErr w:type="spellEnd"/>
            <w:r w:rsidRPr="00233432">
              <w:rPr>
                <w:rFonts w:ascii="Cambria Math" w:hAnsi="Cambria Math"/>
                <w:sz w:val="24"/>
                <w:szCs w:val="24"/>
              </w:rPr>
              <w:t>-</w:t>
            </w: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тельная работа учащихся</w:t>
            </w: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практическая работа</w:t>
            </w: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  <w:r w:rsidRPr="00233432">
              <w:rPr>
                <w:rFonts w:ascii="Cambria Math" w:hAnsi="Cambria Math"/>
                <w:sz w:val="24"/>
                <w:szCs w:val="24"/>
              </w:rPr>
              <w:t>выступления</w:t>
            </w: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290EBB" w:rsidRPr="00233432" w:rsidRDefault="00290EBB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  <w:p w:rsidR="001E127C" w:rsidRPr="00233432" w:rsidRDefault="001E127C" w:rsidP="00F95DE3">
            <w:pPr>
              <w:pStyle w:val="1"/>
              <w:shd w:val="clear" w:color="auto" w:fill="auto"/>
              <w:spacing w:after="0" w:line="322" w:lineRule="exact"/>
              <w:ind w:right="40" w:firstLine="0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C947C0" w:rsidRPr="00233432" w:rsidRDefault="00AA5F35" w:rsidP="006905FC">
      <w:pPr>
        <w:rPr>
          <w:bCs/>
          <w:iCs/>
        </w:rPr>
      </w:pPr>
      <w:r w:rsidRPr="00233432">
        <w:rPr>
          <w:bCs/>
          <w:iCs/>
        </w:rPr>
        <w:t xml:space="preserve">Таблица 1. Мониторинг результатов обучения ребенка по дополнительной </w:t>
      </w:r>
      <w:r w:rsidR="00C947C0" w:rsidRPr="00233432">
        <w:rPr>
          <w:bCs/>
          <w:iCs/>
        </w:rPr>
        <w:t>обще</w:t>
      </w:r>
      <w:r w:rsidRPr="00233432">
        <w:rPr>
          <w:bCs/>
          <w:iCs/>
        </w:rPr>
        <w:t>образовательной</w:t>
      </w:r>
    </w:p>
    <w:p w:rsidR="00AA5F35" w:rsidRPr="00233432" w:rsidRDefault="00C947C0" w:rsidP="00AA5F35">
      <w:pPr>
        <w:ind w:firstLine="555"/>
        <w:jc w:val="center"/>
        <w:rPr>
          <w:bCs/>
          <w:iCs/>
        </w:rPr>
      </w:pPr>
      <w:r w:rsidRPr="00233432">
        <w:rPr>
          <w:bCs/>
          <w:iCs/>
        </w:rPr>
        <w:t>общеразвивающей</w:t>
      </w:r>
      <w:r w:rsidR="00AA5F35" w:rsidRPr="00233432">
        <w:rPr>
          <w:bCs/>
          <w:iCs/>
        </w:rPr>
        <w:t xml:space="preserve"> программе «</w:t>
      </w:r>
      <w:r w:rsidRPr="00233432">
        <w:rPr>
          <w:bCs/>
          <w:iCs/>
        </w:rPr>
        <w:t>В мире танца</w:t>
      </w:r>
      <w:r w:rsidR="00AA5F35" w:rsidRPr="00233432">
        <w:rPr>
          <w:bCs/>
          <w:iCs/>
        </w:rPr>
        <w:t>.»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04"/>
        <w:gridCol w:w="2207"/>
        <w:gridCol w:w="3256"/>
        <w:gridCol w:w="1384"/>
        <w:gridCol w:w="1770"/>
      </w:tblGrid>
      <w:tr w:rsidR="00AA5F35" w:rsidRPr="00233432" w:rsidTr="006378B3">
        <w:tc>
          <w:tcPr>
            <w:tcW w:w="1868" w:type="dxa"/>
          </w:tcPr>
          <w:p w:rsidR="00AA5F35" w:rsidRPr="00233432" w:rsidRDefault="00AA5F35" w:rsidP="006378B3">
            <w:pPr>
              <w:keepNext/>
              <w:tabs>
                <w:tab w:val="left" w:pos="990"/>
              </w:tabs>
              <w:jc w:val="center"/>
              <w:rPr>
                <w:bCs/>
                <w:iCs/>
              </w:rPr>
            </w:pPr>
            <w:r w:rsidRPr="00233432">
              <w:rPr>
                <w:bCs/>
                <w:iCs/>
              </w:rPr>
              <w:t>Показатели</w:t>
            </w:r>
          </w:p>
          <w:p w:rsidR="00AA5F35" w:rsidRPr="00233432" w:rsidRDefault="00AA5F35" w:rsidP="006378B3">
            <w:pPr>
              <w:jc w:val="center"/>
              <w:rPr>
                <w:bCs/>
                <w:iCs/>
              </w:rPr>
            </w:pPr>
            <w:r w:rsidRPr="00233432">
              <w:rPr>
                <w:bCs/>
                <w:iCs/>
              </w:rPr>
              <w:t xml:space="preserve">(оцениваемые </w:t>
            </w:r>
          </w:p>
          <w:p w:rsidR="00AA5F35" w:rsidRPr="00233432" w:rsidRDefault="00AA5F35" w:rsidP="006378B3">
            <w:pPr>
              <w:jc w:val="center"/>
              <w:rPr>
                <w:bCs/>
                <w:iCs/>
              </w:rPr>
            </w:pPr>
            <w:r w:rsidRPr="00233432">
              <w:rPr>
                <w:bCs/>
                <w:iCs/>
              </w:rPr>
              <w:t>параметры)</w:t>
            </w:r>
          </w:p>
        </w:tc>
        <w:tc>
          <w:tcPr>
            <w:tcW w:w="1861" w:type="dxa"/>
          </w:tcPr>
          <w:p w:rsidR="00AA5F35" w:rsidRPr="00233432" w:rsidRDefault="00AA5F35" w:rsidP="006378B3">
            <w:pPr>
              <w:jc w:val="center"/>
              <w:rPr>
                <w:bCs/>
                <w:iCs/>
              </w:rPr>
            </w:pPr>
            <w:r w:rsidRPr="00233432">
              <w:rPr>
                <w:bCs/>
                <w:iCs/>
              </w:rPr>
              <w:t>Критерии</w:t>
            </w:r>
          </w:p>
        </w:tc>
        <w:tc>
          <w:tcPr>
            <w:tcW w:w="2956" w:type="dxa"/>
          </w:tcPr>
          <w:p w:rsidR="00AA5F35" w:rsidRPr="00233432" w:rsidRDefault="00AA5F35" w:rsidP="006378B3">
            <w:pPr>
              <w:jc w:val="center"/>
              <w:rPr>
                <w:bCs/>
                <w:iCs/>
              </w:rPr>
            </w:pPr>
            <w:r w:rsidRPr="00233432">
              <w:rPr>
                <w:bCs/>
                <w:iCs/>
              </w:rPr>
              <w:t xml:space="preserve">Степень выраженности </w:t>
            </w:r>
          </w:p>
          <w:p w:rsidR="00AA5F35" w:rsidRPr="00233432" w:rsidRDefault="00AA5F35" w:rsidP="006378B3">
            <w:pPr>
              <w:jc w:val="center"/>
              <w:rPr>
                <w:bCs/>
                <w:iCs/>
              </w:rPr>
            </w:pPr>
            <w:r w:rsidRPr="00233432">
              <w:rPr>
                <w:bCs/>
                <w:iCs/>
              </w:rPr>
              <w:t>Оцениваемого качества</w:t>
            </w:r>
          </w:p>
        </w:tc>
        <w:tc>
          <w:tcPr>
            <w:tcW w:w="1269" w:type="dxa"/>
          </w:tcPr>
          <w:p w:rsidR="00AA5F35" w:rsidRPr="00233432" w:rsidRDefault="00AA5F35" w:rsidP="006378B3">
            <w:pPr>
              <w:jc w:val="center"/>
              <w:rPr>
                <w:bCs/>
                <w:iCs/>
              </w:rPr>
            </w:pPr>
            <w:r w:rsidRPr="00233432">
              <w:rPr>
                <w:bCs/>
                <w:iCs/>
              </w:rPr>
              <w:t>Возможное</w:t>
            </w:r>
          </w:p>
          <w:p w:rsidR="00AA5F35" w:rsidRPr="00233432" w:rsidRDefault="00AA5F35" w:rsidP="006378B3">
            <w:pPr>
              <w:jc w:val="center"/>
              <w:rPr>
                <w:bCs/>
                <w:iCs/>
              </w:rPr>
            </w:pPr>
            <w:r w:rsidRPr="00233432">
              <w:rPr>
                <w:bCs/>
                <w:iCs/>
              </w:rPr>
              <w:t>кол-во баллов</w:t>
            </w:r>
          </w:p>
        </w:tc>
        <w:tc>
          <w:tcPr>
            <w:tcW w:w="1617" w:type="dxa"/>
          </w:tcPr>
          <w:p w:rsidR="00AA5F35" w:rsidRPr="00233432" w:rsidRDefault="00AA5F35" w:rsidP="006378B3">
            <w:pPr>
              <w:keepNext/>
              <w:tabs>
                <w:tab w:val="left" w:pos="990"/>
              </w:tabs>
              <w:jc w:val="center"/>
              <w:rPr>
                <w:bCs/>
                <w:iCs/>
              </w:rPr>
            </w:pPr>
            <w:r w:rsidRPr="00233432">
              <w:rPr>
                <w:bCs/>
                <w:iCs/>
              </w:rPr>
              <w:t>Методы</w:t>
            </w:r>
          </w:p>
          <w:p w:rsidR="00AA5F35" w:rsidRPr="00233432" w:rsidRDefault="00AA5F35" w:rsidP="006378B3">
            <w:pPr>
              <w:jc w:val="center"/>
              <w:rPr>
                <w:bCs/>
                <w:iCs/>
              </w:rPr>
            </w:pPr>
            <w:r w:rsidRPr="00233432">
              <w:rPr>
                <w:bCs/>
                <w:iCs/>
              </w:rPr>
              <w:t>диагностик</w:t>
            </w:r>
          </w:p>
        </w:tc>
      </w:tr>
      <w:tr w:rsidR="00AA5F35" w:rsidRPr="00233432" w:rsidTr="006378B3">
        <w:tc>
          <w:tcPr>
            <w:tcW w:w="9571" w:type="dxa"/>
            <w:gridSpan w:val="5"/>
          </w:tcPr>
          <w:p w:rsidR="00AA5F35" w:rsidRPr="00233432" w:rsidRDefault="00AA5F35" w:rsidP="006378B3">
            <w:pPr>
              <w:jc w:val="center"/>
            </w:pPr>
            <w:r w:rsidRPr="00233432">
              <w:t>Теоретическая подготовка ребенка.</w:t>
            </w:r>
          </w:p>
        </w:tc>
      </w:tr>
      <w:tr w:rsidR="00AA5F35" w:rsidRPr="00233432" w:rsidTr="006378B3">
        <w:tc>
          <w:tcPr>
            <w:tcW w:w="1868" w:type="dxa"/>
            <w:vMerge w:val="restart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 xml:space="preserve">1.Теоретические знания (по основным разделам учебно-тематического плана программы) </w:t>
            </w:r>
          </w:p>
          <w:p w:rsidR="00AA5F35" w:rsidRPr="00233432" w:rsidRDefault="00AA5F35" w:rsidP="006378B3"/>
        </w:tc>
        <w:tc>
          <w:tcPr>
            <w:tcW w:w="1861" w:type="dxa"/>
            <w:vMerge w:val="restart"/>
          </w:tcPr>
          <w:p w:rsidR="00AA5F35" w:rsidRPr="00233432" w:rsidRDefault="00AA5F35" w:rsidP="006378B3">
            <w:r w:rsidRPr="00233432">
              <w:rPr>
                <w:iCs/>
              </w:rPr>
              <w:t>Соответствие теоретических знаний ребенка программным требованиям.</w:t>
            </w:r>
          </w:p>
        </w:tc>
        <w:tc>
          <w:tcPr>
            <w:tcW w:w="2956" w:type="dxa"/>
          </w:tcPr>
          <w:p w:rsidR="00AA5F35" w:rsidRPr="00233432" w:rsidRDefault="00AA5F35" w:rsidP="006378B3">
            <w:r w:rsidRPr="00233432">
              <w:rPr>
                <w:iCs/>
              </w:rPr>
              <w:t>минимальный уровень</w:t>
            </w:r>
            <w:r w:rsidRPr="00233432">
              <w:t xml:space="preserve"> (ребенок овладел менее чем 1/2 объема знаний, предусмотренных программой)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1 - 4</w:t>
            </w:r>
          </w:p>
        </w:tc>
        <w:tc>
          <w:tcPr>
            <w:tcW w:w="1617" w:type="dxa"/>
            <w:vMerge w:val="restart"/>
          </w:tcPr>
          <w:p w:rsidR="00AA5F35" w:rsidRPr="00233432" w:rsidRDefault="00AA5F35" w:rsidP="006378B3">
            <w:pPr>
              <w:tabs>
                <w:tab w:val="left" w:pos="330"/>
                <w:tab w:val="left" w:pos="375"/>
                <w:tab w:val="left" w:pos="2415"/>
              </w:tabs>
              <w:jc w:val="center"/>
            </w:pPr>
            <w:r w:rsidRPr="00233432">
              <w:t xml:space="preserve">Наблюдение, </w:t>
            </w:r>
          </w:p>
          <w:p w:rsidR="00AA5F35" w:rsidRPr="00233432" w:rsidRDefault="00AA5F35" w:rsidP="006378B3">
            <w:pPr>
              <w:tabs>
                <w:tab w:val="left" w:pos="330"/>
                <w:tab w:val="left" w:pos="375"/>
              </w:tabs>
              <w:jc w:val="center"/>
            </w:pPr>
            <w:r w:rsidRPr="00233432">
              <w:t xml:space="preserve">собеседование, </w:t>
            </w:r>
          </w:p>
          <w:p w:rsidR="00AA5F35" w:rsidRPr="00233432" w:rsidRDefault="00AA5F35" w:rsidP="006378B3">
            <w:r w:rsidRPr="00233432">
              <w:t>контрольный, фронтальный опрос</w:t>
            </w:r>
          </w:p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r w:rsidRPr="00233432">
              <w:rPr>
                <w:iCs/>
              </w:rPr>
              <w:t>средний уровень</w:t>
            </w:r>
            <w:r w:rsidRPr="00233432">
              <w:t xml:space="preserve"> (объем усвоенных знаний составляет более ½)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5 - 9</w:t>
            </w:r>
          </w:p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r w:rsidRPr="00233432">
              <w:rPr>
                <w:iCs/>
              </w:rPr>
              <w:t>максимальный уровень</w:t>
            </w:r>
            <w:r w:rsidRPr="00233432">
              <w:t xml:space="preserve"> (ребенок освоил практически </w:t>
            </w:r>
            <w:r w:rsidRPr="00233432">
              <w:lastRenderedPageBreak/>
              <w:t>весь объем знаний, предусмотренных программой за конкретный период)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lastRenderedPageBreak/>
              <w:t>10 - 15</w:t>
            </w:r>
          </w:p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 w:val="restart"/>
          </w:tcPr>
          <w:p w:rsidR="00AA5F35" w:rsidRPr="00233432" w:rsidRDefault="00AA5F35" w:rsidP="006378B3">
            <w:r w:rsidRPr="00233432">
              <w:rPr>
                <w:iCs/>
              </w:rPr>
              <w:lastRenderedPageBreak/>
              <w:t>2. Владение специальной терминологией</w:t>
            </w:r>
          </w:p>
        </w:tc>
        <w:tc>
          <w:tcPr>
            <w:tcW w:w="1861" w:type="dxa"/>
            <w:vMerge w:val="restart"/>
          </w:tcPr>
          <w:p w:rsidR="00AA5F35" w:rsidRPr="00233432" w:rsidRDefault="00AA5F35" w:rsidP="006378B3">
            <w:r w:rsidRPr="00233432">
              <w:rPr>
                <w:iCs/>
              </w:rPr>
              <w:t>Осмысленность и правильность использования специальной терминологии.</w:t>
            </w:r>
          </w:p>
        </w:tc>
        <w:tc>
          <w:tcPr>
            <w:tcW w:w="2956" w:type="dxa"/>
          </w:tcPr>
          <w:p w:rsidR="00AA5F35" w:rsidRPr="00233432" w:rsidRDefault="00AA5F35" w:rsidP="006378B3">
            <w:r w:rsidRPr="00233432">
              <w:rPr>
                <w:iCs/>
              </w:rPr>
              <w:t xml:space="preserve">минимальный уровень </w:t>
            </w:r>
            <w:r w:rsidRPr="00233432">
              <w:t>(ребенок, как правило, избегает употреблять специальные термины)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1 - 4</w:t>
            </w:r>
          </w:p>
        </w:tc>
        <w:tc>
          <w:tcPr>
            <w:tcW w:w="1617" w:type="dxa"/>
            <w:vMerge w:val="restart"/>
          </w:tcPr>
          <w:p w:rsidR="00AA5F35" w:rsidRPr="00233432" w:rsidRDefault="00AA5F35" w:rsidP="006378B3">
            <w:r w:rsidRPr="00233432">
              <w:t>Собеседование</w:t>
            </w:r>
          </w:p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r w:rsidRPr="00233432">
              <w:rPr>
                <w:iCs/>
              </w:rPr>
              <w:t>средний уровень</w:t>
            </w:r>
            <w:r w:rsidRPr="00233432">
              <w:t xml:space="preserve"> (ребенок сочетает специальную терминологию с бытовой)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5 - 9</w:t>
            </w:r>
          </w:p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r w:rsidRPr="00233432">
              <w:rPr>
                <w:iCs/>
              </w:rPr>
              <w:t xml:space="preserve">максимальный уровень </w:t>
            </w:r>
            <w:r w:rsidRPr="00233432">
              <w:t>(специальные термины употребляет осознанно и в полном соответствии с их содержанием)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10 - 15</w:t>
            </w:r>
          </w:p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9571" w:type="dxa"/>
            <w:gridSpan w:val="5"/>
          </w:tcPr>
          <w:p w:rsidR="00AA5F35" w:rsidRPr="00233432" w:rsidRDefault="00AA5F35" w:rsidP="006378B3">
            <w:pPr>
              <w:jc w:val="center"/>
            </w:pPr>
            <w:r w:rsidRPr="00233432">
              <w:t>Практическая подготовка ребенка.</w:t>
            </w:r>
          </w:p>
        </w:tc>
      </w:tr>
      <w:tr w:rsidR="00AA5F35" w:rsidRPr="00233432" w:rsidTr="006378B3">
        <w:tc>
          <w:tcPr>
            <w:tcW w:w="1868" w:type="dxa"/>
            <w:vMerge w:val="restart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bCs/>
                <w:iCs/>
              </w:rPr>
              <w:t>1.Практические умения и навыки, предусмотренные программой</w:t>
            </w:r>
            <w:r w:rsidRPr="00233432">
              <w:rPr>
                <w:iCs/>
              </w:rPr>
              <w:t xml:space="preserve"> (по основным разделам учебно-темати­ческого плана программы)</w:t>
            </w:r>
          </w:p>
          <w:p w:rsidR="00AA5F35" w:rsidRPr="00233432" w:rsidRDefault="00AA5F35" w:rsidP="006378B3"/>
        </w:tc>
        <w:tc>
          <w:tcPr>
            <w:tcW w:w="1861" w:type="dxa"/>
            <w:vMerge w:val="restart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Соответствие практических умений и навыков программным требованиям</w:t>
            </w:r>
          </w:p>
          <w:p w:rsidR="00AA5F35" w:rsidRPr="00233432" w:rsidRDefault="00AA5F35" w:rsidP="006378B3">
            <w:pPr>
              <w:rPr>
                <w:iCs/>
              </w:rPr>
            </w:pPr>
          </w:p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минимальный уровень</w:t>
            </w:r>
            <w:r w:rsidRPr="00233432">
              <w:t xml:space="preserve"> (ребенок овладел менее чем 1/2 предусмотренных умений и навыков)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1 - 4</w:t>
            </w:r>
          </w:p>
        </w:tc>
        <w:tc>
          <w:tcPr>
            <w:tcW w:w="1617" w:type="dxa"/>
            <w:vMerge w:val="restart"/>
          </w:tcPr>
          <w:p w:rsidR="00AA5F35" w:rsidRPr="00233432" w:rsidRDefault="00AA5F35" w:rsidP="006378B3">
            <w:r w:rsidRPr="00233432">
              <w:t>Структурное наблюдение, публичное выступление, слуховой анализ.</w:t>
            </w:r>
          </w:p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средний уровень</w:t>
            </w:r>
            <w:r w:rsidRPr="00233432">
              <w:t xml:space="preserve"> (объем усвоенных умений и навыков составляет более 1/2)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5 - 9</w:t>
            </w:r>
          </w:p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максимальный уровень</w:t>
            </w:r>
            <w:r w:rsidRPr="00233432">
              <w:t xml:space="preserve"> (ребенок овладел практически всеми умениями и навыками, предусмотренными программой за конкретный период).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10 - 15</w:t>
            </w:r>
          </w:p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 w:val="restart"/>
          </w:tcPr>
          <w:p w:rsidR="00AA5F35" w:rsidRPr="00233432" w:rsidRDefault="00AA5F35" w:rsidP="00C24538">
            <w:r w:rsidRPr="00233432">
              <w:rPr>
                <w:bCs/>
                <w:iCs/>
              </w:rPr>
              <w:t xml:space="preserve">2.Владение специальным оборудованием и оснащением </w:t>
            </w:r>
          </w:p>
        </w:tc>
        <w:tc>
          <w:tcPr>
            <w:tcW w:w="1861" w:type="dxa"/>
            <w:vMerge w:val="restart"/>
          </w:tcPr>
          <w:p w:rsidR="00AA5F35" w:rsidRPr="00233432" w:rsidRDefault="00AA5F35" w:rsidP="006378B3">
            <w:pPr>
              <w:tabs>
                <w:tab w:val="left" w:pos="90"/>
                <w:tab w:val="left" w:pos="450"/>
              </w:tabs>
              <w:rPr>
                <w:iCs/>
              </w:rPr>
            </w:pPr>
            <w:r w:rsidRPr="00233432">
              <w:rPr>
                <w:iCs/>
              </w:rPr>
              <w:t>Отсутствие затруднений в использовании специального оборудования и оснащения, применением знаний по ТБ</w:t>
            </w:r>
          </w:p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минимальный уровень умений</w:t>
            </w:r>
            <w:r w:rsidRPr="00233432">
              <w:t xml:space="preserve"> (ребенок испытывает серьезные затруднения при работе с оборудованием)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1 - 4</w:t>
            </w:r>
          </w:p>
        </w:tc>
        <w:tc>
          <w:tcPr>
            <w:tcW w:w="1617" w:type="dxa"/>
            <w:vMerge w:val="restart"/>
          </w:tcPr>
          <w:p w:rsidR="00AA5F35" w:rsidRPr="00233432" w:rsidRDefault="00AA5F35" w:rsidP="006378B3">
            <w:r w:rsidRPr="00233432">
              <w:t>Структурное наблюдение, публичное выступление, слуховой анализ.</w:t>
            </w:r>
          </w:p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средний уровень</w:t>
            </w:r>
            <w:r w:rsidRPr="00233432">
              <w:t xml:space="preserve"> (работает с оборудованием с помощью педагога)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5 - 9</w:t>
            </w:r>
          </w:p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максимальный уровень</w:t>
            </w:r>
            <w:r w:rsidRPr="00233432">
              <w:t xml:space="preserve"> (работает с оборудованием самостоятельно, не испытывает особых трудностей)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10 - 15</w:t>
            </w:r>
          </w:p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 w:val="restart"/>
          </w:tcPr>
          <w:p w:rsidR="00AA5F35" w:rsidRPr="00233432" w:rsidRDefault="00AA5F35" w:rsidP="006378B3">
            <w:pPr>
              <w:rPr>
                <w:bCs/>
                <w:iCs/>
              </w:rPr>
            </w:pPr>
            <w:r w:rsidRPr="00233432">
              <w:t>3.</w:t>
            </w:r>
            <w:r w:rsidRPr="00233432">
              <w:rPr>
                <w:bCs/>
                <w:iCs/>
              </w:rPr>
              <w:t xml:space="preserve"> Творческие </w:t>
            </w:r>
          </w:p>
          <w:p w:rsidR="00AA5F35" w:rsidRPr="00233432" w:rsidRDefault="00AA5F35" w:rsidP="006378B3">
            <w:r w:rsidRPr="00233432">
              <w:rPr>
                <w:bCs/>
                <w:iCs/>
              </w:rPr>
              <w:t>навыки</w:t>
            </w:r>
          </w:p>
        </w:tc>
        <w:tc>
          <w:tcPr>
            <w:tcW w:w="1861" w:type="dxa"/>
            <w:vMerge w:val="restart"/>
          </w:tcPr>
          <w:p w:rsidR="00AA5F35" w:rsidRPr="00233432" w:rsidRDefault="00AA5F35" w:rsidP="006378B3">
            <w:r w:rsidRPr="00233432">
              <w:t>Креативность в выполнении практических заданий</w:t>
            </w:r>
          </w:p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 xml:space="preserve">начальный (элементарный) уровень развития креативности </w:t>
            </w:r>
            <w:r w:rsidRPr="00233432">
              <w:t>(ребенок в состоянии выполнять лишь простейшие практические задания педагога)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1 - 4</w:t>
            </w:r>
          </w:p>
        </w:tc>
        <w:tc>
          <w:tcPr>
            <w:tcW w:w="1617" w:type="dxa"/>
            <w:vMerge w:val="restart"/>
          </w:tcPr>
          <w:p w:rsidR="00AA5F35" w:rsidRPr="00233432" w:rsidRDefault="00AA5F35" w:rsidP="006378B3">
            <w:r w:rsidRPr="00233432">
              <w:t>Структурное наблюдение, публичное выступление, слуховой анализ.</w:t>
            </w:r>
          </w:p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репродуктивный уровень</w:t>
            </w:r>
            <w:r w:rsidRPr="00233432">
              <w:t xml:space="preserve"> (выполняет в основном задания на основе образца)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5 - 9</w:t>
            </w:r>
          </w:p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 xml:space="preserve">творческий уровень </w:t>
            </w:r>
            <w:r w:rsidRPr="00233432">
              <w:t>(выполняет практические задания с элементами творчества)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10 - 15</w:t>
            </w:r>
          </w:p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9571" w:type="dxa"/>
            <w:gridSpan w:val="5"/>
          </w:tcPr>
          <w:p w:rsidR="00AA5F35" w:rsidRPr="00233432" w:rsidRDefault="00AA5F35" w:rsidP="006378B3">
            <w:pPr>
              <w:jc w:val="center"/>
            </w:pPr>
            <w:proofErr w:type="spellStart"/>
            <w:r w:rsidRPr="00233432">
              <w:rPr>
                <w:bCs/>
              </w:rPr>
              <w:t>Общеучебные</w:t>
            </w:r>
            <w:proofErr w:type="spellEnd"/>
            <w:r w:rsidRPr="00233432">
              <w:rPr>
                <w:bCs/>
              </w:rPr>
              <w:t xml:space="preserve"> умения и навыки ребенка</w:t>
            </w:r>
          </w:p>
        </w:tc>
      </w:tr>
      <w:tr w:rsidR="00AA5F35" w:rsidRPr="00233432" w:rsidTr="006378B3">
        <w:tc>
          <w:tcPr>
            <w:tcW w:w="1868" w:type="dxa"/>
            <w:vMerge w:val="restart"/>
          </w:tcPr>
          <w:p w:rsidR="00AA5F35" w:rsidRPr="00233432" w:rsidRDefault="00AA5F35" w:rsidP="006378B3">
            <w:r w:rsidRPr="00233432">
              <w:rPr>
                <w:bCs/>
              </w:rPr>
              <w:t>Учебно-интеллектуальные умения</w:t>
            </w:r>
          </w:p>
        </w:tc>
        <w:tc>
          <w:tcPr>
            <w:tcW w:w="1861" w:type="dxa"/>
            <w:vMerge w:val="restart"/>
          </w:tcPr>
          <w:p w:rsidR="00AA5F35" w:rsidRPr="00233432" w:rsidRDefault="00AA5F35" w:rsidP="006378B3">
            <w:r w:rsidRPr="00233432">
              <w:t>Самостоятельность в подборе и анализе литературы, в пользовании компьютерными источниками информации и в учебно-</w:t>
            </w:r>
            <w:proofErr w:type="spellStart"/>
            <w:r w:rsidRPr="00233432">
              <w:t>иссле</w:t>
            </w:r>
            <w:proofErr w:type="spellEnd"/>
            <w:r w:rsidRPr="00233432">
              <w:t>-</w:t>
            </w:r>
            <w:proofErr w:type="spellStart"/>
            <w:r w:rsidRPr="00233432">
              <w:t>дова</w:t>
            </w:r>
            <w:r w:rsidRPr="00233432">
              <w:rPr>
                <w:iCs/>
              </w:rPr>
              <w:t>тельской</w:t>
            </w:r>
            <w:proofErr w:type="spellEnd"/>
            <w:r w:rsidRPr="00233432">
              <w:rPr>
                <w:iCs/>
              </w:rPr>
              <w:t xml:space="preserve"> работе.</w:t>
            </w:r>
          </w:p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минимальный уровень</w:t>
            </w:r>
            <w:r w:rsidRPr="00233432">
              <w:t xml:space="preserve"> (обучающийся испытывает серьезные затруднения при работе с литературой, КИИ, УИР и  нуждается в постоянной помощи и контроле педагога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1 - 4</w:t>
            </w:r>
          </w:p>
        </w:tc>
        <w:tc>
          <w:tcPr>
            <w:tcW w:w="1617" w:type="dxa"/>
            <w:vMerge w:val="restart"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средний уровень</w:t>
            </w:r>
            <w:r w:rsidRPr="00233432">
              <w:t xml:space="preserve"> (работает с литературой, КИИ, УИР с помощью педагога или родителей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5 - 9</w:t>
            </w:r>
          </w:p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максимальный уровень</w:t>
            </w:r>
            <w:r w:rsidRPr="00233432">
              <w:t xml:space="preserve"> (работает с литературой, КИИ, УИР самостоятельно, не испытывает особых трудностей</w:t>
            </w:r>
          </w:p>
        </w:tc>
        <w:tc>
          <w:tcPr>
            <w:tcW w:w="1269" w:type="dxa"/>
          </w:tcPr>
          <w:p w:rsidR="00AA5F35" w:rsidRPr="00233432" w:rsidRDefault="00AA5F35" w:rsidP="006378B3">
            <w:r w:rsidRPr="00233432">
              <w:t>10 - 15</w:t>
            </w:r>
          </w:p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9571" w:type="dxa"/>
            <w:gridSpan w:val="5"/>
          </w:tcPr>
          <w:p w:rsidR="00AA5F35" w:rsidRPr="00233432" w:rsidRDefault="00AA5F35" w:rsidP="006378B3">
            <w:pPr>
              <w:jc w:val="center"/>
            </w:pPr>
            <w:r w:rsidRPr="00233432">
              <w:rPr>
                <w:bCs/>
                <w:iCs/>
              </w:rPr>
              <w:t>Учебно-коммуникативные</w:t>
            </w:r>
          </w:p>
        </w:tc>
      </w:tr>
      <w:tr w:rsidR="00AA5F35" w:rsidRPr="00233432" w:rsidTr="006378B3">
        <w:tc>
          <w:tcPr>
            <w:tcW w:w="1868" w:type="dxa"/>
            <w:vMerge w:val="restart"/>
          </w:tcPr>
          <w:p w:rsidR="00AA5F35" w:rsidRPr="00233432" w:rsidRDefault="00AA5F35" w:rsidP="006378B3">
            <w:r w:rsidRPr="00233432">
              <w:rPr>
                <w:iCs/>
              </w:rPr>
              <w:t>Умение слушать и слышать педагога</w:t>
            </w:r>
          </w:p>
        </w:tc>
        <w:tc>
          <w:tcPr>
            <w:tcW w:w="1861" w:type="dxa"/>
            <w:vMerge w:val="restart"/>
          </w:tcPr>
          <w:p w:rsidR="00AA5F35" w:rsidRPr="00233432" w:rsidRDefault="00AA5F35" w:rsidP="006378B3">
            <w:pPr>
              <w:tabs>
                <w:tab w:val="left" w:pos="330"/>
                <w:tab w:val="left" w:pos="375"/>
                <w:tab w:val="left" w:pos="2415"/>
              </w:tabs>
              <w:rPr>
                <w:iCs/>
              </w:rPr>
            </w:pPr>
            <w:r w:rsidRPr="00233432">
              <w:rPr>
                <w:iCs/>
              </w:rPr>
              <w:t xml:space="preserve">Адекватность восприятия информации, идущей от педагога </w:t>
            </w:r>
          </w:p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минимальный уровень умений</w:t>
            </w:r>
            <w:r w:rsidRPr="00233432">
              <w:t xml:space="preserve"> (обучающийся испытывает серьезные затруднения в восприятии информации)</w:t>
            </w:r>
          </w:p>
        </w:tc>
        <w:tc>
          <w:tcPr>
            <w:tcW w:w="1269" w:type="dxa"/>
          </w:tcPr>
          <w:p w:rsidR="00AA5F35" w:rsidRPr="00233432" w:rsidRDefault="00AA5F35" w:rsidP="006378B3"/>
        </w:tc>
        <w:tc>
          <w:tcPr>
            <w:tcW w:w="1617" w:type="dxa"/>
            <w:vMerge w:val="restart"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средний уровень</w:t>
            </w:r>
          </w:p>
        </w:tc>
        <w:tc>
          <w:tcPr>
            <w:tcW w:w="1269" w:type="dxa"/>
          </w:tcPr>
          <w:p w:rsidR="00AA5F35" w:rsidRPr="00233432" w:rsidRDefault="00AA5F35" w:rsidP="006378B3"/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Максимальный(сосредоточен и адекватно воспринимает информацию полученную от педагога и усваивает ее)</w:t>
            </w:r>
          </w:p>
        </w:tc>
        <w:tc>
          <w:tcPr>
            <w:tcW w:w="1269" w:type="dxa"/>
          </w:tcPr>
          <w:p w:rsidR="00AA5F35" w:rsidRPr="00233432" w:rsidRDefault="00AA5F35" w:rsidP="006378B3"/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 w:val="restart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Умение выступать перед аудиторией</w:t>
            </w:r>
          </w:p>
          <w:p w:rsidR="00AA5F35" w:rsidRPr="00233432" w:rsidRDefault="00AA5F35" w:rsidP="006378B3">
            <w:pPr>
              <w:rPr>
                <w:iCs/>
              </w:rPr>
            </w:pPr>
          </w:p>
          <w:p w:rsidR="00AA5F35" w:rsidRPr="00233432" w:rsidRDefault="00AA5F35" w:rsidP="006378B3"/>
        </w:tc>
        <w:tc>
          <w:tcPr>
            <w:tcW w:w="1861" w:type="dxa"/>
            <w:vMerge w:val="restart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Степень сценической выдержки.</w:t>
            </w:r>
          </w:p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Очень робок, на сцене теряется, не может «взять себя в руки».</w:t>
            </w:r>
          </w:p>
        </w:tc>
        <w:tc>
          <w:tcPr>
            <w:tcW w:w="1269" w:type="dxa"/>
          </w:tcPr>
          <w:p w:rsidR="00AA5F35" w:rsidRPr="00233432" w:rsidRDefault="00AA5F35" w:rsidP="006378B3"/>
        </w:tc>
        <w:tc>
          <w:tcPr>
            <w:tcW w:w="1617" w:type="dxa"/>
            <w:vMerge w:val="restart"/>
          </w:tcPr>
          <w:p w:rsidR="00AA5F35" w:rsidRPr="00233432" w:rsidRDefault="00AA5F35" w:rsidP="006378B3">
            <w:r w:rsidRPr="00233432">
              <w:t>Наблюдение на публичных выступлениях</w:t>
            </w:r>
          </w:p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Не плохо держится на сцене в случае совместных выступлений.</w:t>
            </w:r>
          </w:p>
        </w:tc>
        <w:tc>
          <w:tcPr>
            <w:tcW w:w="1269" w:type="dxa"/>
          </w:tcPr>
          <w:p w:rsidR="00AA5F35" w:rsidRPr="00233432" w:rsidRDefault="00AA5F35" w:rsidP="006378B3"/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Свободно держится на сцене, артистичен, непринужден.</w:t>
            </w:r>
          </w:p>
        </w:tc>
        <w:tc>
          <w:tcPr>
            <w:tcW w:w="1269" w:type="dxa"/>
          </w:tcPr>
          <w:p w:rsidR="00AA5F35" w:rsidRPr="00233432" w:rsidRDefault="00AA5F35" w:rsidP="006378B3"/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9571" w:type="dxa"/>
            <w:gridSpan w:val="5"/>
          </w:tcPr>
          <w:p w:rsidR="00AA5F35" w:rsidRPr="00233432" w:rsidRDefault="00AA5F35" w:rsidP="006378B3">
            <w:pPr>
              <w:jc w:val="center"/>
            </w:pPr>
            <w:r w:rsidRPr="00233432">
              <w:rPr>
                <w:bCs/>
                <w:iCs/>
              </w:rPr>
              <w:t>Учебно-организационные умения и навыки</w:t>
            </w:r>
          </w:p>
        </w:tc>
      </w:tr>
      <w:tr w:rsidR="00AA5F35" w:rsidRPr="00233432" w:rsidTr="006378B3">
        <w:tc>
          <w:tcPr>
            <w:tcW w:w="1868" w:type="dxa"/>
            <w:vMerge w:val="restart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1.Умение организовать свое рабочее (учебное) место</w:t>
            </w:r>
          </w:p>
          <w:p w:rsidR="00AA5F35" w:rsidRPr="00233432" w:rsidRDefault="00AA5F35" w:rsidP="006378B3"/>
        </w:tc>
        <w:tc>
          <w:tcPr>
            <w:tcW w:w="1861" w:type="dxa"/>
            <w:vMerge w:val="restart"/>
          </w:tcPr>
          <w:p w:rsidR="00AA5F35" w:rsidRPr="00233432" w:rsidRDefault="00AA5F35" w:rsidP="006378B3">
            <w:r w:rsidRPr="00233432">
              <w:rPr>
                <w:iCs/>
              </w:rPr>
              <w:t>Способность самостоятельно готовить</w:t>
            </w:r>
            <w:r w:rsidRPr="00233432">
              <w:t xml:space="preserve"> свое рабочее место к деятельности и убирать его за собой</w:t>
            </w:r>
          </w:p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минимальный уровень</w:t>
            </w:r>
          </w:p>
        </w:tc>
        <w:tc>
          <w:tcPr>
            <w:tcW w:w="1269" w:type="dxa"/>
          </w:tcPr>
          <w:p w:rsidR="00AA5F35" w:rsidRPr="00233432" w:rsidRDefault="00AA5F35" w:rsidP="006378B3"/>
        </w:tc>
        <w:tc>
          <w:tcPr>
            <w:tcW w:w="1617" w:type="dxa"/>
            <w:vMerge w:val="restart"/>
          </w:tcPr>
          <w:p w:rsidR="00AA5F35" w:rsidRPr="00233432" w:rsidRDefault="00AA5F35" w:rsidP="006378B3">
            <w:r w:rsidRPr="00233432">
              <w:t>наблюдение</w:t>
            </w:r>
          </w:p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средний уровень</w:t>
            </w:r>
          </w:p>
        </w:tc>
        <w:tc>
          <w:tcPr>
            <w:tcW w:w="1269" w:type="dxa"/>
          </w:tcPr>
          <w:p w:rsidR="00AA5F35" w:rsidRPr="00233432" w:rsidRDefault="00AA5F35" w:rsidP="006378B3"/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Максимальный</w:t>
            </w:r>
          </w:p>
        </w:tc>
        <w:tc>
          <w:tcPr>
            <w:tcW w:w="1269" w:type="dxa"/>
          </w:tcPr>
          <w:p w:rsidR="00AA5F35" w:rsidRPr="00233432" w:rsidRDefault="00AA5F35" w:rsidP="006378B3"/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 w:val="restart"/>
          </w:tcPr>
          <w:p w:rsidR="00AA5F35" w:rsidRPr="00233432" w:rsidRDefault="00AA5F35" w:rsidP="006378B3">
            <w:r w:rsidRPr="00233432">
              <w:rPr>
                <w:iCs/>
              </w:rPr>
              <w:t>2.Умение аккуратно выполнять работу</w:t>
            </w:r>
          </w:p>
        </w:tc>
        <w:tc>
          <w:tcPr>
            <w:tcW w:w="1861" w:type="dxa"/>
            <w:vMerge w:val="restart"/>
          </w:tcPr>
          <w:p w:rsidR="00AA5F35" w:rsidRPr="00233432" w:rsidRDefault="00AA5F35" w:rsidP="006378B3">
            <w:r w:rsidRPr="00233432">
              <w:t>Аккуратность и ответственность в работе</w:t>
            </w:r>
          </w:p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удовлетворительно</w:t>
            </w:r>
          </w:p>
        </w:tc>
        <w:tc>
          <w:tcPr>
            <w:tcW w:w="1269" w:type="dxa"/>
          </w:tcPr>
          <w:p w:rsidR="00AA5F35" w:rsidRPr="00233432" w:rsidRDefault="00AA5F35" w:rsidP="006378B3"/>
        </w:tc>
        <w:tc>
          <w:tcPr>
            <w:tcW w:w="1617" w:type="dxa"/>
            <w:vMerge w:val="restart"/>
          </w:tcPr>
          <w:p w:rsidR="00AA5F35" w:rsidRPr="00233432" w:rsidRDefault="00AA5F35" w:rsidP="006378B3">
            <w:r w:rsidRPr="00233432">
              <w:t>наблюдение</w:t>
            </w:r>
          </w:p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хорошо</w:t>
            </w:r>
          </w:p>
        </w:tc>
        <w:tc>
          <w:tcPr>
            <w:tcW w:w="1269" w:type="dxa"/>
          </w:tcPr>
          <w:p w:rsidR="00AA5F35" w:rsidRPr="00233432" w:rsidRDefault="00AA5F35" w:rsidP="006378B3"/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отлично</w:t>
            </w:r>
          </w:p>
        </w:tc>
        <w:tc>
          <w:tcPr>
            <w:tcW w:w="1269" w:type="dxa"/>
          </w:tcPr>
          <w:p w:rsidR="00AA5F35" w:rsidRPr="00233432" w:rsidRDefault="00AA5F35" w:rsidP="006378B3"/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 w:val="restart"/>
          </w:tcPr>
          <w:p w:rsidR="00AA5F35" w:rsidRPr="00233432" w:rsidRDefault="00AA5F35" w:rsidP="006378B3">
            <w:pPr>
              <w:spacing w:line="264" w:lineRule="auto"/>
              <w:rPr>
                <w:iCs/>
              </w:rPr>
            </w:pPr>
            <w:r w:rsidRPr="00233432">
              <w:rPr>
                <w:iCs/>
              </w:rPr>
              <w:lastRenderedPageBreak/>
              <w:t>3.Навыки соблюдения в процессе деятельности правил безопасности</w:t>
            </w:r>
          </w:p>
          <w:p w:rsidR="00AA5F35" w:rsidRPr="00233432" w:rsidRDefault="00AA5F35" w:rsidP="006378B3"/>
        </w:tc>
        <w:tc>
          <w:tcPr>
            <w:tcW w:w="1861" w:type="dxa"/>
            <w:vMerge w:val="restart"/>
          </w:tcPr>
          <w:p w:rsidR="00AA5F35" w:rsidRPr="00233432" w:rsidRDefault="00AA5F35" w:rsidP="006378B3">
            <w:pPr>
              <w:spacing w:line="264" w:lineRule="auto"/>
            </w:pPr>
            <w:r w:rsidRPr="00233432">
              <w:t>Соответствие реальных навыков соблюдения правил безопасности программным требованиям</w:t>
            </w:r>
          </w:p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минимальный уровень</w:t>
            </w:r>
            <w:r w:rsidRPr="00233432">
              <w:t xml:space="preserve"> (ребенок овладел менее чем 1/2 объема навыков соблюдения правил безопасности, предусмотренных программой)</w:t>
            </w:r>
          </w:p>
        </w:tc>
        <w:tc>
          <w:tcPr>
            <w:tcW w:w="1269" w:type="dxa"/>
          </w:tcPr>
          <w:p w:rsidR="00AA5F35" w:rsidRPr="00233432" w:rsidRDefault="00AA5F35" w:rsidP="006378B3"/>
        </w:tc>
        <w:tc>
          <w:tcPr>
            <w:tcW w:w="1617" w:type="dxa"/>
            <w:vMerge w:val="restart"/>
          </w:tcPr>
          <w:p w:rsidR="00AA5F35" w:rsidRPr="00233432" w:rsidRDefault="00AA5F35" w:rsidP="006378B3">
            <w:r w:rsidRPr="00233432">
              <w:t>Наблюдение</w:t>
            </w:r>
          </w:p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rPr>
                <w:iCs/>
              </w:rPr>
            </w:pPr>
            <w:r w:rsidRPr="00233432">
              <w:rPr>
                <w:iCs/>
              </w:rPr>
              <w:t>средний уровень</w:t>
            </w:r>
            <w:r w:rsidRPr="00233432">
              <w:t xml:space="preserve"> (объем усвоенных навыков составляет более 1/2</w:t>
            </w:r>
          </w:p>
        </w:tc>
        <w:tc>
          <w:tcPr>
            <w:tcW w:w="1269" w:type="dxa"/>
          </w:tcPr>
          <w:p w:rsidR="00AA5F35" w:rsidRPr="00233432" w:rsidRDefault="00AA5F35" w:rsidP="006378B3"/>
        </w:tc>
        <w:tc>
          <w:tcPr>
            <w:tcW w:w="1617" w:type="dxa"/>
            <w:vMerge/>
          </w:tcPr>
          <w:p w:rsidR="00AA5F35" w:rsidRPr="00233432" w:rsidRDefault="00AA5F35" w:rsidP="006378B3"/>
        </w:tc>
      </w:tr>
      <w:tr w:rsidR="00AA5F35" w:rsidRPr="00233432" w:rsidTr="006378B3">
        <w:tc>
          <w:tcPr>
            <w:tcW w:w="1868" w:type="dxa"/>
            <w:vMerge/>
          </w:tcPr>
          <w:p w:rsidR="00AA5F35" w:rsidRPr="00233432" w:rsidRDefault="00AA5F35" w:rsidP="006378B3"/>
        </w:tc>
        <w:tc>
          <w:tcPr>
            <w:tcW w:w="1861" w:type="dxa"/>
            <w:vMerge/>
          </w:tcPr>
          <w:p w:rsidR="00AA5F35" w:rsidRPr="00233432" w:rsidRDefault="00AA5F35" w:rsidP="006378B3"/>
        </w:tc>
        <w:tc>
          <w:tcPr>
            <w:tcW w:w="2956" w:type="dxa"/>
          </w:tcPr>
          <w:p w:rsidR="00AA5F35" w:rsidRPr="00233432" w:rsidRDefault="00AA5F35" w:rsidP="006378B3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spacing w:line="264" w:lineRule="auto"/>
            </w:pPr>
            <w:r w:rsidRPr="00233432">
              <w:rPr>
                <w:iCs/>
              </w:rPr>
              <w:t>максимальный уровень</w:t>
            </w:r>
            <w:r w:rsidRPr="00233432">
              <w:t xml:space="preserve"> (ребенок освоил практически весь объем навыков, предусмотренных программой за конкретный </w:t>
            </w:r>
          </w:p>
          <w:p w:rsidR="00AA5F35" w:rsidRPr="00233432" w:rsidRDefault="00AA5F35" w:rsidP="006378B3">
            <w:pPr>
              <w:rPr>
                <w:iCs/>
              </w:rPr>
            </w:pPr>
            <w:r w:rsidRPr="00233432">
              <w:t>период)</w:t>
            </w:r>
          </w:p>
        </w:tc>
        <w:tc>
          <w:tcPr>
            <w:tcW w:w="1269" w:type="dxa"/>
          </w:tcPr>
          <w:p w:rsidR="00AA5F35" w:rsidRPr="00233432" w:rsidRDefault="00AA5F35" w:rsidP="006378B3"/>
        </w:tc>
        <w:tc>
          <w:tcPr>
            <w:tcW w:w="1617" w:type="dxa"/>
            <w:vMerge/>
          </w:tcPr>
          <w:p w:rsidR="00AA5F35" w:rsidRPr="00233432" w:rsidRDefault="00AA5F35" w:rsidP="006378B3"/>
        </w:tc>
      </w:tr>
    </w:tbl>
    <w:p w:rsidR="00AA5F35" w:rsidRPr="00233432" w:rsidRDefault="00AA5F35" w:rsidP="00AA5F35">
      <w:pPr>
        <w:ind w:firstLine="555"/>
      </w:pPr>
    </w:p>
    <w:p w:rsidR="001E127C" w:rsidRPr="00233432" w:rsidRDefault="001E127C" w:rsidP="001E127C">
      <w:pPr>
        <w:spacing w:line="360" w:lineRule="auto"/>
        <w:jc w:val="center"/>
      </w:pPr>
    </w:p>
    <w:p w:rsidR="001E127C" w:rsidRPr="00233432" w:rsidRDefault="001E127C" w:rsidP="001E127C">
      <w:pPr>
        <w:spacing w:line="360" w:lineRule="auto"/>
        <w:jc w:val="center"/>
      </w:pPr>
    </w:p>
    <w:p w:rsidR="006905FC" w:rsidRDefault="006905FC" w:rsidP="006905FC"/>
    <w:p w:rsidR="0044044D" w:rsidRPr="00233432" w:rsidRDefault="006905FC" w:rsidP="006905FC">
      <w:r>
        <w:t xml:space="preserve">                                                              </w:t>
      </w:r>
      <w:r w:rsidR="0044044D" w:rsidRPr="00233432">
        <w:t>Список используемой литературы.</w:t>
      </w:r>
    </w:p>
    <w:p w:rsidR="0044044D" w:rsidRPr="00233432" w:rsidRDefault="0044044D" w:rsidP="0044044D">
      <w:pPr>
        <w:jc w:val="center"/>
      </w:pPr>
      <w:r w:rsidRPr="00233432">
        <w:t>Нормативно – правовые документы.</w:t>
      </w:r>
    </w:p>
    <w:p w:rsidR="0044044D" w:rsidRPr="00233432" w:rsidRDefault="0044044D" w:rsidP="0044044D">
      <w:r w:rsidRPr="00233432">
        <w:t>Конституция Российской федерации</w:t>
      </w:r>
    </w:p>
    <w:p w:rsidR="00F25E05" w:rsidRPr="00233432" w:rsidRDefault="00F25E05" w:rsidP="00F25E05">
      <w:pPr>
        <w:ind w:firstLine="567"/>
        <w:jc w:val="both"/>
      </w:pPr>
      <w:r w:rsidRPr="00233432">
        <w:sym w:font="Symbol" w:char="F0B7"/>
      </w:r>
      <w:r w:rsidRPr="00233432">
        <w:t xml:space="preserve"> Концепция развития дополнительного образования //распоряжение Правительства РФ от 4 сентября 2014года №1726-р. Федеральный закон №273-Ф3; </w:t>
      </w:r>
    </w:p>
    <w:p w:rsidR="00F25E05" w:rsidRPr="00233432" w:rsidRDefault="00F25E05" w:rsidP="00F25E05">
      <w:pPr>
        <w:ind w:firstLine="567"/>
        <w:jc w:val="both"/>
      </w:pPr>
      <w:r w:rsidRPr="00233432">
        <w:t xml:space="preserve">Методические рекомендации по проектированию дополнительных образовательных общеразвивающих программ – письмо </w:t>
      </w:r>
      <w:proofErr w:type="spellStart"/>
      <w:r w:rsidRPr="00233432">
        <w:t>Минобрнауки</w:t>
      </w:r>
      <w:proofErr w:type="spellEnd"/>
      <w:r w:rsidRPr="00233432">
        <w:t xml:space="preserve"> РФ от18.11.15г в 2017 году </w:t>
      </w:r>
      <w:r w:rsidRPr="00233432">
        <w:sym w:font="Symbol" w:char="F0B7"/>
      </w:r>
      <w:r w:rsidRPr="00233432">
        <w:t xml:space="preserve"> </w:t>
      </w:r>
    </w:p>
    <w:p w:rsidR="00F25E05" w:rsidRPr="00233432" w:rsidRDefault="00F25E05" w:rsidP="00F25E05">
      <w:pPr>
        <w:ind w:firstLine="567"/>
        <w:jc w:val="both"/>
      </w:pPr>
      <w:r w:rsidRPr="00233432">
        <w:t xml:space="preserve">Закон РФ от 29.12.2012г. №273 «Об образовании в Российской Федерации» ст. 5, 12, 18, 50, 52. </w:t>
      </w:r>
    </w:p>
    <w:p w:rsidR="00F25E05" w:rsidRPr="00233432" w:rsidRDefault="00F25E05" w:rsidP="00F25E05">
      <w:pPr>
        <w:ind w:firstLine="567"/>
        <w:jc w:val="both"/>
      </w:pPr>
      <w:r w:rsidRPr="00233432">
        <w:t>Распоряжение Правительства РФ от 24 апреля 2015г. № 729-р «План мероприятий на 2015-2020 годы по реализации Концепции развития дополнительного образования детей» (п.12, 17, 21)</w:t>
      </w:r>
    </w:p>
    <w:p w:rsidR="0044044D" w:rsidRPr="00233432" w:rsidRDefault="00F25E05" w:rsidP="00A959C5">
      <w:pPr>
        <w:ind w:firstLine="567"/>
        <w:jc w:val="both"/>
      </w:pPr>
      <w:r w:rsidRPr="00233432">
        <w:t xml:space="preserve">Постановление Главного государственного санитарного врача </w:t>
      </w:r>
      <w:proofErr w:type="spellStart"/>
      <w:r w:rsidRPr="00233432">
        <w:t>РФот</w:t>
      </w:r>
      <w:proofErr w:type="spellEnd"/>
      <w:r w:rsidRPr="00233432">
        <w:t xml:space="preserve"> 04.07.2014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233432">
        <w:t>режима работы образовательных организаций дополнительного образования детей</w:t>
      </w:r>
      <w:proofErr w:type="gramEnd"/>
      <w:r w:rsidRPr="00233432">
        <w:t>».</w:t>
      </w:r>
      <w:r w:rsidR="0044044D" w:rsidRPr="00233432">
        <w:t>.</w:t>
      </w:r>
    </w:p>
    <w:p w:rsidR="0044044D" w:rsidRPr="00233432" w:rsidRDefault="0044044D" w:rsidP="0044044D">
      <w:r w:rsidRPr="00233432">
        <w:t>Закон Забайкальского края от 29.04.2009 № 168 – ЗЗК (ред. от 13.03.2013)</w:t>
      </w:r>
    </w:p>
    <w:p w:rsidR="0044044D" w:rsidRPr="00233432" w:rsidRDefault="0044044D" w:rsidP="0044044D">
      <w:r w:rsidRPr="00233432">
        <w:t xml:space="preserve"> «Об образовании»</w:t>
      </w:r>
    </w:p>
    <w:p w:rsidR="0044044D" w:rsidRPr="00233432" w:rsidRDefault="0044044D" w:rsidP="0044044D">
      <w:pPr>
        <w:jc w:val="center"/>
      </w:pPr>
      <w:r w:rsidRPr="00233432">
        <w:t>Литература для педагога.</w:t>
      </w:r>
    </w:p>
    <w:p w:rsidR="0044044D" w:rsidRPr="00233432" w:rsidRDefault="0044044D" w:rsidP="0044044D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233432">
        <w:rPr>
          <w:rFonts w:ascii="Times New Roman" w:hAnsi="Times New Roman"/>
          <w:sz w:val="24"/>
          <w:szCs w:val="24"/>
        </w:rPr>
        <w:t>Филановская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Т.А. История хореографического образования в России. Учебное пособие. Гриф УМОМОРФ </w:t>
      </w:r>
      <w:proofErr w:type="spellStart"/>
      <w:r w:rsidRPr="00233432">
        <w:rPr>
          <w:rFonts w:ascii="Times New Roman" w:hAnsi="Times New Roman"/>
          <w:sz w:val="24"/>
          <w:szCs w:val="24"/>
        </w:rPr>
        <w:t>М.Лань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2018</w:t>
      </w:r>
    </w:p>
    <w:p w:rsidR="0044044D" w:rsidRPr="00233432" w:rsidRDefault="0044044D" w:rsidP="0044044D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233432">
        <w:rPr>
          <w:rFonts w:ascii="Times New Roman" w:hAnsi="Times New Roman"/>
          <w:sz w:val="24"/>
          <w:szCs w:val="24"/>
        </w:rPr>
        <w:t>Насыбулина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Э. М. Роль народной хореографии в современной системе образования. /Известия </w:t>
      </w:r>
      <w:proofErr w:type="spellStart"/>
      <w:r w:rsidRPr="00233432">
        <w:rPr>
          <w:rFonts w:ascii="Times New Roman" w:hAnsi="Times New Roman"/>
          <w:sz w:val="24"/>
          <w:szCs w:val="24"/>
        </w:rPr>
        <w:t>Южнофедерального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университета. Технические науки 2012 №10 том 135 с. 236 – 241</w:t>
      </w:r>
    </w:p>
    <w:p w:rsidR="0044044D" w:rsidRPr="00233432" w:rsidRDefault="0044044D" w:rsidP="0044044D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33432">
        <w:rPr>
          <w:rFonts w:ascii="Times New Roman" w:hAnsi="Times New Roman"/>
          <w:sz w:val="24"/>
          <w:szCs w:val="24"/>
        </w:rPr>
        <w:t>Безуглая Г. А. Музыкальный анализ в работе педагога – хореографа. Учебное пособие М. Лань Планета музыки 2015</w:t>
      </w:r>
    </w:p>
    <w:p w:rsidR="0044044D" w:rsidRPr="00233432" w:rsidRDefault="0044044D" w:rsidP="0044044D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33432">
        <w:rPr>
          <w:rFonts w:ascii="Times New Roman" w:hAnsi="Times New Roman"/>
          <w:sz w:val="24"/>
          <w:szCs w:val="24"/>
        </w:rPr>
        <w:t>Есаулов И. Г. Устойчивость и координация в хореографии. Учебник для вузов М. Лань 2017</w:t>
      </w:r>
    </w:p>
    <w:p w:rsidR="0044044D" w:rsidRPr="00233432" w:rsidRDefault="0044044D" w:rsidP="0044044D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233432">
        <w:rPr>
          <w:rFonts w:ascii="Times New Roman" w:hAnsi="Times New Roman"/>
          <w:sz w:val="24"/>
          <w:szCs w:val="24"/>
        </w:rPr>
        <w:t>Зайфферт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Д. Педагогика и психология танца. Заметки хореографа. М. Лань. Планета музыки 2015</w:t>
      </w:r>
    </w:p>
    <w:p w:rsidR="0044044D" w:rsidRPr="00233432" w:rsidRDefault="0044044D" w:rsidP="0044044D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233432">
        <w:rPr>
          <w:rFonts w:ascii="Times New Roman" w:hAnsi="Times New Roman"/>
          <w:sz w:val="24"/>
          <w:szCs w:val="24"/>
        </w:rPr>
        <w:t>Вашкевич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Н. Н. История хореографии всех веков и народов. 3-е издание 2016</w:t>
      </w:r>
    </w:p>
    <w:p w:rsidR="0044044D" w:rsidRPr="00233432" w:rsidRDefault="0044044D" w:rsidP="0044044D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33432">
        <w:rPr>
          <w:rFonts w:ascii="Times New Roman" w:hAnsi="Times New Roman"/>
          <w:sz w:val="24"/>
          <w:szCs w:val="24"/>
        </w:rPr>
        <w:t>Дыхание в хореографии. Учебное пособие. М. Лань. Планета музыки 2018</w:t>
      </w:r>
    </w:p>
    <w:p w:rsidR="0044044D" w:rsidRPr="00233432" w:rsidRDefault="0044044D" w:rsidP="0044044D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33432">
        <w:rPr>
          <w:rFonts w:ascii="Times New Roman" w:hAnsi="Times New Roman"/>
          <w:sz w:val="24"/>
          <w:szCs w:val="24"/>
        </w:rPr>
        <w:t xml:space="preserve">Константинова А. Игры – сказки для детей 4 – 7 лет с </w:t>
      </w:r>
      <w:proofErr w:type="spellStart"/>
      <w:r w:rsidRPr="00233432">
        <w:rPr>
          <w:rFonts w:ascii="Times New Roman" w:hAnsi="Times New Roman"/>
          <w:sz w:val="24"/>
          <w:szCs w:val="24"/>
        </w:rPr>
        <w:t>видеоприложением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. Методическое пособие. </w:t>
      </w:r>
      <w:hyperlink r:id="rId7" w:history="1">
        <w:r w:rsidRPr="00233432">
          <w:rPr>
            <w:rStyle w:val="a7"/>
            <w:rFonts w:ascii="Times New Roman" w:hAnsi="Times New Roman"/>
            <w:sz w:val="24"/>
            <w:szCs w:val="24"/>
            <w:lang w:val="en-US"/>
          </w:rPr>
          <w:t>www.horeograf.com</w:t>
        </w:r>
      </w:hyperlink>
    </w:p>
    <w:p w:rsidR="0044044D" w:rsidRPr="00233432" w:rsidRDefault="0044044D" w:rsidP="0044044D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33432">
        <w:rPr>
          <w:rFonts w:ascii="Times New Roman" w:hAnsi="Times New Roman"/>
          <w:sz w:val="24"/>
          <w:szCs w:val="24"/>
        </w:rPr>
        <w:t xml:space="preserve">Матушкина Е. Программы по хореографии для ДШИ. </w:t>
      </w:r>
      <w:r w:rsidRPr="00233432">
        <w:rPr>
          <w:rFonts w:ascii="Times New Roman" w:hAnsi="Times New Roman"/>
          <w:sz w:val="24"/>
          <w:szCs w:val="24"/>
          <w:lang w:val="en-US"/>
        </w:rPr>
        <w:t>www</w:t>
      </w:r>
      <w:r w:rsidRPr="002334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33432">
        <w:rPr>
          <w:rFonts w:ascii="Times New Roman" w:hAnsi="Times New Roman"/>
          <w:sz w:val="24"/>
          <w:szCs w:val="24"/>
          <w:lang w:val="en-US"/>
        </w:rPr>
        <w:t>horeograf</w:t>
      </w:r>
      <w:proofErr w:type="spellEnd"/>
      <w:r w:rsidRPr="00233432">
        <w:rPr>
          <w:rFonts w:ascii="Times New Roman" w:hAnsi="Times New Roman"/>
          <w:sz w:val="24"/>
          <w:szCs w:val="24"/>
        </w:rPr>
        <w:t>.</w:t>
      </w:r>
      <w:r w:rsidRPr="00233432">
        <w:rPr>
          <w:rFonts w:ascii="Times New Roman" w:hAnsi="Times New Roman"/>
          <w:sz w:val="24"/>
          <w:szCs w:val="24"/>
          <w:lang w:val="en-US"/>
        </w:rPr>
        <w:t>com</w:t>
      </w:r>
    </w:p>
    <w:p w:rsidR="0044044D" w:rsidRPr="00233432" w:rsidRDefault="0044044D" w:rsidP="0044044D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233432">
        <w:rPr>
          <w:rFonts w:ascii="Times New Roman" w:hAnsi="Times New Roman"/>
          <w:sz w:val="24"/>
          <w:szCs w:val="24"/>
        </w:rPr>
        <w:lastRenderedPageBreak/>
        <w:t>Касиманова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Л.А. Основные формы народного танца. Учебное пособие. Планета музыки 2018</w:t>
      </w:r>
    </w:p>
    <w:p w:rsidR="0044044D" w:rsidRPr="00233432" w:rsidRDefault="0044044D" w:rsidP="0044044D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33432">
        <w:rPr>
          <w:rFonts w:ascii="Times New Roman" w:hAnsi="Times New Roman"/>
          <w:sz w:val="24"/>
          <w:szCs w:val="24"/>
        </w:rPr>
        <w:t>Базарова Н. П. Классический танец. М. Лань. Планета музыки 2017</w:t>
      </w:r>
    </w:p>
    <w:p w:rsidR="0044044D" w:rsidRPr="00233432" w:rsidRDefault="0044044D" w:rsidP="0044044D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233432">
        <w:rPr>
          <w:rFonts w:ascii="Times New Roman" w:hAnsi="Times New Roman"/>
          <w:sz w:val="24"/>
          <w:szCs w:val="24"/>
        </w:rPr>
        <w:t>Шарова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Н. И. Детский танец М. Лань. Планета музыки 2016</w:t>
      </w:r>
    </w:p>
    <w:p w:rsidR="0044044D" w:rsidRPr="00233432" w:rsidRDefault="0044044D" w:rsidP="0044044D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33432">
        <w:rPr>
          <w:rFonts w:ascii="Times New Roman" w:hAnsi="Times New Roman"/>
          <w:sz w:val="24"/>
          <w:szCs w:val="24"/>
        </w:rPr>
        <w:t>Есаулов И. Г. Народно – сценический танец. Учебное пособие М. Лань. Планета музыки 2018</w:t>
      </w:r>
    </w:p>
    <w:p w:rsidR="0044044D" w:rsidRPr="00233432" w:rsidRDefault="0044044D" w:rsidP="0044044D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233432">
        <w:rPr>
          <w:rFonts w:ascii="Times New Roman" w:hAnsi="Times New Roman"/>
          <w:sz w:val="24"/>
          <w:szCs w:val="24"/>
        </w:rPr>
        <w:t>Зарипов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Р. С. </w:t>
      </w:r>
      <w:proofErr w:type="spellStart"/>
      <w:r w:rsidRPr="00233432">
        <w:rPr>
          <w:rFonts w:ascii="Times New Roman" w:hAnsi="Times New Roman"/>
          <w:sz w:val="24"/>
          <w:szCs w:val="24"/>
        </w:rPr>
        <w:t>Валяева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Е. Р. Драматургия и композиция танца. Учебно – справочное пособие. Отдельное издание 2015</w:t>
      </w:r>
    </w:p>
    <w:p w:rsidR="0044044D" w:rsidRPr="00233432" w:rsidRDefault="0044044D" w:rsidP="0044044D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33432">
        <w:rPr>
          <w:rFonts w:ascii="Times New Roman" w:hAnsi="Times New Roman"/>
          <w:sz w:val="24"/>
          <w:szCs w:val="24"/>
        </w:rPr>
        <w:t>Балет, танец, хореография. Краткий словарь танцевальных терминов и понятий.</w:t>
      </w:r>
    </w:p>
    <w:p w:rsidR="0044044D" w:rsidRPr="00233432" w:rsidRDefault="0044044D" w:rsidP="0044044D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3343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233432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233432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233432">
          <w:rPr>
            <w:rStyle w:val="a7"/>
            <w:rFonts w:ascii="Times New Roman" w:hAnsi="Times New Roman"/>
            <w:sz w:val="24"/>
            <w:szCs w:val="24"/>
            <w:lang w:val="en-US"/>
          </w:rPr>
          <w:t>ukazka</w:t>
        </w:r>
        <w:proofErr w:type="spellEnd"/>
        <w:r w:rsidRPr="00233432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233432">
          <w:rPr>
            <w:rStyle w:val="a7"/>
            <w:rFonts w:ascii="Times New Roman" w:hAnsi="Times New Roman"/>
            <w:sz w:val="24"/>
            <w:szCs w:val="24"/>
            <w:lang w:val="en-US"/>
          </w:rPr>
          <w:t>tu</w:t>
        </w:r>
        <w:proofErr w:type="spellEnd"/>
      </w:hyperlink>
    </w:p>
    <w:p w:rsidR="0044044D" w:rsidRPr="00233432" w:rsidRDefault="0044044D" w:rsidP="0044044D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33432">
        <w:rPr>
          <w:rFonts w:ascii="Times New Roman" w:hAnsi="Times New Roman"/>
          <w:sz w:val="24"/>
          <w:szCs w:val="24"/>
        </w:rPr>
        <w:t>Литература для родителей и детей.</w:t>
      </w:r>
    </w:p>
    <w:p w:rsidR="0044044D" w:rsidRPr="00233432" w:rsidRDefault="0044044D" w:rsidP="0044044D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233432">
        <w:rPr>
          <w:rFonts w:ascii="Times New Roman" w:hAnsi="Times New Roman"/>
          <w:sz w:val="24"/>
          <w:szCs w:val="24"/>
        </w:rPr>
        <w:t>Вашкевич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Н.Н. История хореографии всех веков и народов. 3-е издание 2016</w:t>
      </w:r>
    </w:p>
    <w:p w:rsidR="0044044D" w:rsidRPr="00233432" w:rsidRDefault="0044044D" w:rsidP="0044044D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33432">
        <w:rPr>
          <w:rFonts w:ascii="Times New Roman" w:hAnsi="Times New Roman"/>
          <w:sz w:val="24"/>
          <w:szCs w:val="24"/>
        </w:rPr>
        <w:t xml:space="preserve">Константинова А. Игры – сказки для детей 4 – 7 лет с </w:t>
      </w:r>
      <w:proofErr w:type="spellStart"/>
      <w:r w:rsidRPr="00233432">
        <w:rPr>
          <w:rFonts w:ascii="Times New Roman" w:hAnsi="Times New Roman"/>
          <w:sz w:val="24"/>
          <w:szCs w:val="24"/>
        </w:rPr>
        <w:t>видеоприложением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. Методическое пособие </w:t>
      </w:r>
      <w:hyperlink r:id="rId9" w:history="1">
        <w:r w:rsidRPr="00233432">
          <w:rPr>
            <w:rStyle w:val="a7"/>
            <w:rFonts w:ascii="Times New Roman" w:hAnsi="Times New Roman"/>
            <w:sz w:val="24"/>
            <w:szCs w:val="24"/>
            <w:lang w:val="en-US"/>
          </w:rPr>
          <w:t>www.horeograf.com</w:t>
        </w:r>
      </w:hyperlink>
    </w:p>
    <w:p w:rsidR="0044044D" w:rsidRPr="00233432" w:rsidRDefault="0044044D" w:rsidP="0044044D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33432">
        <w:rPr>
          <w:rFonts w:ascii="Times New Roman" w:hAnsi="Times New Roman"/>
          <w:sz w:val="24"/>
          <w:szCs w:val="24"/>
        </w:rPr>
        <w:t xml:space="preserve">Калинина О. Н. Если хочешь воспитать успешную личность – научи ее танцевать. </w:t>
      </w:r>
      <w:proofErr w:type="spellStart"/>
      <w:r w:rsidRPr="00233432">
        <w:rPr>
          <w:rFonts w:ascii="Times New Roman" w:hAnsi="Times New Roman"/>
          <w:sz w:val="24"/>
          <w:szCs w:val="24"/>
        </w:rPr>
        <w:t>Пракическое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пособие для детей. Харьков 2014</w:t>
      </w:r>
    </w:p>
    <w:p w:rsidR="0044044D" w:rsidRPr="00233432" w:rsidRDefault="0044044D" w:rsidP="0044044D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233432">
        <w:rPr>
          <w:rFonts w:ascii="Times New Roman" w:hAnsi="Times New Roman"/>
          <w:sz w:val="24"/>
          <w:szCs w:val="24"/>
        </w:rPr>
        <w:t>Абызова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Л. История хореографического искусства. СПб Композитор 2012</w:t>
      </w:r>
    </w:p>
    <w:p w:rsidR="0044044D" w:rsidRPr="00233432" w:rsidRDefault="0044044D" w:rsidP="0044044D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33432">
        <w:rPr>
          <w:rFonts w:ascii="Times New Roman" w:hAnsi="Times New Roman"/>
          <w:sz w:val="24"/>
          <w:szCs w:val="24"/>
        </w:rPr>
        <w:t xml:space="preserve">Александрова Н. А. </w:t>
      </w:r>
      <w:proofErr w:type="spellStart"/>
      <w:r w:rsidRPr="00233432">
        <w:rPr>
          <w:rFonts w:ascii="Times New Roman" w:hAnsi="Times New Roman"/>
          <w:sz w:val="24"/>
          <w:szCs w:val="24"/>
        </w:rPr>
        <w:t>Малашевская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Е. А. Классический танец для начинающих М. Лань Планета музыки 2014</w:t>
      </w:r>
    </w:p>
    <w:p w:rsidR="0044044D" w:rsidRPr="00233432" w:rsidRDefault="0044044D" w:rsidP="0044044D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233432">
        <w:rPr>
          <w:rFonts w:ascii="Times New Roman" w:hAnsi="Times New Roman"/>
          <w:sz w:val="24"/>
          <w:szCs w:val="24"/>
        </w:rPr>
        <w:t>Жигалко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Е. Казанская Е. Музыка. Фантазия. Игра</w:t>
      </w:r>
      <w:proofErr w:type="gramStart"/>
      <w:r w:rsidRPr="00233432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233432">
        <w:rPr>
          <w:rFonts w:ascii="Times New Roman" w:hAnsi="Times New Roman"/>
          <w:sz w:val="24"/>
          <w:szCs w:val="24"/>
        </w:rPr>
        <w:t>Учебное пособие по ритмике для детей 5 – 8 лет изд. Композитор 2014</w:t>
      </w:r>
    </w:p>
    <w:p w:rsidR="0044044D" w:rsidRPr="00233432" w:rsidRDefault="0044044D" w:rsidP="0044044D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233432">
        <w:rPr>
          <w:rFonts w:ascii="Times New Roman" w:hAnsi="Times New Roman"/>
          <w:sz w:val="24"/>
          <w:szCs w:val="24"/>
        </w:rPr>
        <w:t>Майстрова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Л. Ф. Хореография, ребенок и природа. Воспитание эмоционально – нравственного отношения к природе. 2013</w:t>
      </w:r>
    </w:p>
    <w:p w:rsidR="0044044D" w:rsidRPr="00233432" w:rsidRDefault="0044044D" w:rsidP="0044044D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233432">
        <w:rPr>
          <w:rFonts w:ascii="Times New Roman" w:hAnsi="Times New Roman"/>
          <w:sz w:val="24"/>
          <w:szCs w:val="24"/>
        </w:rPr>
        <w:t>Рыбчинский</w:t>
      </w:r>
      <w:proofErr w:type="spellEnd"/>
      <w:r w:rsidRPr="00233432">
        <w:rPr>
          <w:rFonts w:ascii="Times New Roman" w:hAnsi="Times New Roman"/>
          <w:sz w:val="24"/>
          <w:szCs w:val="24"/>
        </w:rPr>
        <w:t xml:space="preserve"> А.А. Учимся танцевать. Серия «Учимся танцевать»</w:t>
      </w:r>
    </w:p>
    <w:p w:rsidR="0044044D" w:rsidRPr="00233432" w:rsidRDefault="00590610" w:rsidP="0044044D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hyperlink r:id="rId10" w:history="1">
        <w:r w:rsidR="0044044D" w:rsidRPr="00233432">
          <w:rPr>
            <w:rStyle w:val="a7"/>
            <w:rFonts w:ascii="Times New Roman" w:hAnsi="Times New Roman"/>
            <w:sz w:val="24"/>
            <w:szCs w:val="24"/>
            <w:lang w:val="en-US"/>
          </w:rPr>
          <w:t>www.secret-terpsihor.com.ua</w:t>
        </w:r>
      </w:hyperlink>
    </w:p>
    <w:p w:rsidR="0044044D" w:rsidRPr="00233432" w:rsidRDefault="00590610" w:rsidP="0044044D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hyperlink r:id="rId11" w:history="1">
        <w:r w:rsidR="0044044D" w:rsidRPr="00233432">
          <w:rPr>
            <w:rStyle w:val="a7"/>
            <w:rFonts w:ascii="Times New Roman" w:hAnsi="Times New Roman"/>
            <w:sz w:val="24"/>
            <w:szCs w:val="24"/>
            <w:lang w:val="en-US"/>
          </w:rPr>
          <w:t>www.dance-school.com</w:t>
        </w:r>
      </w:hyperlink>
    </w:p>
    <w:p w:rsidR="0044044D" w:rsidRPr="00233432" w:rsidRDefault="0044044D" w:rsidP="0044044D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33432">
        <w:rPr>
          <w:rFonts w:ascii="Times New Roman" w:hAnsi="Times New Roman"/>
          <w:sz w:val="24"/>
          <w:szCs w:val="24"/>
          <w:lang w:val="en-US"/>
        </w:rPr>
        <w:t>www.perluna-detyam.com.ua</w:t>
      </w:r>
    </w:p>
    <w:p w:rsidR="0044044D" w:rsidRPr="00233432" w:rsidRDefault="0044044D" w:rsidP="0044044D">
      <w:pPr>
        <w:ind w:left="720"/>
      </w:pPr>
      <w:r w:rsidRPr="00233432">
        <w:t xml:space="preserve"> </w:t>
      </w:r>
    </w:p>
    <w:p w:rsidR="001E127C" w:rsidRPr="00233432" w:rsidRDefault="001E127C" w:rsidP="001E127C">
      <w:pPr>
        <w:pStyle w:val="a6"/>
        <w:ind w:left="284"/>
        <w:rPr>
          <w:rFonts w:ascii="Times New Roman" w:hAnsi="Times New Roman"/>
          <w:sz w:val="24"/>
          <w:szCs w:val="24"/>
        </w:rPr>
      </w:pPr>
    </w:p>
    <w:p w:rsidR="001E127C" w:rsidRPr="00233432" w:rsidRDefault="001E127C" w:rsidP="001E127C">
      <w:pPr>
        <w:spacing w:line="360" w:lineRule="auto"/>
        <w:jc w:val="center"/>
        <w:rPr>
          <w:lang w:val="en-US"/>
        </w:rPr>
      </w:pPr>
    </w:p>
    <w:p w:rsidR="001E127C" w:rsidRPr="00233432" w:rsidRDefault="001E127C" w:rsidP="001E127C">
      <w:pPr>
        <w:spacing w:line="360" w:lineRule="auto"/>
        <w:jc w:val="center"/>
        <w:rPr>
          <w:lang w:val="en-US"/>
        </w:rPr>
      </w:pPr>
    </w:p>
    <w:p w:rsidR="001E127C" w:rsidRPr="00233432" w:rsidRDefault="001E127C" w:rsidP="001E127C">
      <w:pPr>
        <w:spacing w:line="360" w:lineRule="auto"/>
        <w:jc w:val="center"/>
        <w:rPr>
          <w:lang w:val="en-US"/>
        </w:rPr>
      </w:pPr>
    </w:p>
    <w:p w:rsidR="001E127C" w:rsidRPr="00233432" w:rsidRDefault="001E127C" w:rsidP="001E127C">
      <w:pPr>
        <w:spacing w:line="360" w:lineRule="auto"/>
        <w:jc w:val="center"/>
        <w:rPr>
          <w:lang w:val="en-US"/>
        </w:rPr>
      </w:pPr>
    </w:p>
    <w:p w:rsidR="001E127C" w:rsidRPr="00233432" w:rsidRDefault="001E127C" w:rsidP="001E127C">
      <w:pPr>
        <w:spacing w:line="360" w:lineRule="auto"/>
        <w:jc w:val="center"/>
        <w:rPr>
          <w:lang w:val="en-US"/>
        </w:rPr>
      </w:pPr>
    </w:p>
    <w:p w:rsidR="001E127C" w:rsidRPr="00233432" w:rsidRDefault="001E127C" w:rsidP="001E127C">
      <w:pPr>
        <w:spacing w:line="360" w:lineRule="auto"/>
        <w:jc w:val="center"/>
        <w:rPr>
          <w:lang w:val="en-US"/>
        </w:rPr>
      </w:pPr>
    </w:p>
    <w:p w:rsidR="001E127C" w:rsidRPr="00233432" w:rsidRDefault="001E127C" w:rsidP="001E127C">
      <w:pPr>
        <w:spacing w:line="360" w:lineRule="auto"/>
        <w:jc w:val="center"/>
        <w:rPr>
          <w:lang w:val="en-US"/>
        </w:rPr>
      </w:pPr>
    </w:p>
    <w:p w:rsidR="001E127C" w:rsidRPr="00233432" w:rsidRDefault="001E127C" w:rsidP="001E127C">
      <w:pPr>
        <w:spacing w:line="360" w:lineRule="auto"/>
        <w:jc w:val="center"/>
        <w:rPr>
          <w:lang w:val="en-US"/>
        </w:rPr>
      </w:pPr>
    </w:p>
    <w:p w:rsidR="001E127C" w:rsidRPr="00233432" w:rsidRDefault="001E127C" w:rsidP="001E127C">
      <w:pPr>
        <w:spacing w:line="360" w:lineRule="auto"/>
        <w:jc w:val="center"/>
        <w:rPr>
          <w:lang w:val="en-US"/>
        </w:rPr>
      </w:pPr>
    </w:p>
    <w:p w:rsidR="001E127C" w:rsidRPr="00D37623" w:rsidRDefault="001E127C" w:rsidP="001E127C">
      <w:pPr>
        <w:spacing w:line="360" w:lineRule="auto"/>
        <w:jc w:val="center"/>
        <w:rPr>
          <w:lang w:val="en-US"/>
        </w:rPr>
      </w:pPr>
    </w:p>
    <w:sectPr w:rsidR="001E127C" w:rsidRPr="00D37623" w:rsidSect="00866983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7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2CC968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Num10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font29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6D965FE"/>
    <w:multiLevelType w:val="hybridMultilevel"/>
    <w:tmpl w:val="67A4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D5410"/>
    <w:multiLevelType w:val="hybridMultilevel"/>
    <w:tmpl w:val="544664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4559A5"/>
    <w:multiLevelType w:val="hybridMultilevel"/>
    <w:tmpl w:val="D534CE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7B2D83"/>
    <w:multiLevelType w:val="hybridMultilevel"/>
    <w:tmpl w:val="90C8F042"/>
    <w:lvl w:ilvl="0" w:tplc="1FDCA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030C0A"/>
    <w:multiLevelType w:val="hybridMultilevel"/>
    <w:tmpl w:val="050C1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1F4C29"/>
    <w:multiLevelType w:val="hybridMultilevel"/>
    <w:tmpl w:val="2FD43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D44D12"/>
    <w:multiLevelType w:val="hybridMultilevel"/>
    <w:tmpl w:val="D974B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3E6C37"/>
    <w:multiLevelType w:val="multilevel"/>
    <w:tmpl w:val="050C020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8B0478"/>
    <w:multiLevelType w:val="hybridMultilevel"/>
    <w:tmpl w:val="0FE2C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84515"/>
    <w:multiLevelType w:val="hybridMultilevel"/>
    <w:tmpl w:val="C98C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01A34"/>
    <w:multiLevelType w:val="hybridMultilevel"/>
    <w:tmpl w:val="3C50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  <w:color w:val="000000"/>
        </w:rPr>
      </w:lvl>
    </w:lvlOverride>
  </w:num>
  <w:num w:numId="3">
    <w:abstractNumId w:val="9"/>
  </w:num>
  <w:num w:numId="4">
    <w:abstractNumId w:val="11"/>
  </w:num>
  <w:num w:numId="5">
    <w:abstractNumId w:val="12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7C"/>
    <w:rsid w:val="00020BDF"/>
    <w:rsid w:val="00050995"/>
    <w:rsid w:val="00061909"/>
    <w:rsid w:val="00066010"/>
    <w:rsid w:val="00117598"/>
    <w:rsid w:val="001D4D47"/>
    <w:rsid w:val="001E127C"/>
    <w:rsid w:val="002307C1"/>
    <w:rsid w:val="00233432"/>
    <w:rsid w:val="0026245C"/>
    <w:rsid w:val="00290EBB"/>
    <w:rsid w:val="003C76AF"/>
    <w:rsid w:val="003D2878"/>
    <w:rsid w:val="003E46F3"/>
    <w:rsid w:val="003E5008"/>
    <w:rsid w:val="00401CE2"/>
    <w:rsid w:val="0044044D"/>
    <w:rsid w:val="004D0906"/>
    <w:rsid w:val="004F326E"/>
    <w:rsid w:val="00587EB7"/>
    <w:rsid w:val="00590610"/>
    <w:rsid w:val="005960F6"/>
    <w:rsid w:val="005D1350"/>
    <w:rsid w:val="006378B3"/>
    <w:rsid w:val="006905FC"/>
    <w:rsid w:val="006E2A1B"/>
    <w:rsid w:val="00707649"/>
    <w:rsid w:val="00712CE1"/>
    <w:rsid w:val="007177EA"/>
    <w:rsid w:val="00736E2C"/>
    <w:rsid w:val="007A13D4"/>
    <w:rsid w:val="0081620A"/>
    <w:rsid w:val="008339AE"/>
    <w:rsid w:val="00835F18"/>
    <w:rsid w:val="00854C94"/>
    <w:rsid w:val="00866983"/>
    <w:rsid w:val="00892E4A"/>
    <w:rsid w:val="008A0F49"/>
    <w:rsid w:val="008C027C"/>
    <w:rsid w:val="00915CEF"/>
    <w:rsid w:val="009C2BDC"/>
    <w:rsid w:val="009D627F"/>
    <w:rsid w:val="009E6A5E"/>
    <w:rsid w:val="00A51104"/>
    <w:rsid w:val="00A7117C"/>
    <w:rsid w:val="00A959C5"/>
    <w:rsid w:val="00AA5F35"/>
    <w:rsid w:val="00B04AC3"/>
    <w:rsid w:val="00B1390D"/>
    <w:rsid w:val="00BC5153"/>
    <w:rsid w:val="00C24538"/>
    <w:rsid w:val="00C947C0"/>
    <w:rsid w:val="00CB2B0A"/>
    <w:rsid w:val="00D37623"/>
    <w:rsid w:val="00D447D0"/>
    <w:rsid w:val="00DE3CBD"/>
    <w:rsid w:val="00E31F5D"/>
    <w:rsid w:val="00EE38FA"/>
    <w:rsid w:val="00EF0295"/>
    <w:rsid w:val="00F25E05"/>
    <w:rsid w:val="00F6166A"/>
    <w:rsid w:val="00F95DE3"/>
    <w:rsid w:val="00FB6343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127C"/>
    <w:pPr>
      <w:keepNext/>
      <w:jc w:val="center"/>
      <w:outlineLvl w:val="2"/>
    </w:pPr>
    <w:rPr>
      <w:b/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127C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customStyle="1" w:styleId="Style30">
    <w:name w:val="Style30"/>
    <w:basedOn w:val="a"/>
    <w:uiPriority w:val="99"/>
    <w:rsid w:val="001E127C"/>
    <w:pPr>
      <w:widowControl w:val="0"/>
      <w:autoSpaceDE w:val="0"/>
      <w:autoSpaceDN w:val="0"/>
      <w:adjustRightInd w:val="0"/>
      <w:spacing w:line="485" w:lineRule="exact"/>
      <w:ind w:firstLine="485"/>
    </w:pPr>
  </w:style>
  <w:style w:type="character" w:customStyle="1" w:styleId="FontStyle37">
    <w:name w:val="Font Style37"/>
    <w:uiPriority w:val="99"/>
    <w:rsid w:val="001E127C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1E127C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1E127C"/>
    <w:rPr>
      <w:rFonts w:ascii="Arial Narrow" w:eastAsia="Arial Narrow" w:hAnsi="Arial Narrow" w:cs="Arial Narrow"/>
      <w:i/>
      <w:iCs/>
      <w:w w:val="100"/>
      <w:sz w:val="18"/>
      <w:szCs w:val="18"/>
      <w:shd w:val="clear" w:color="auto" w:fill="FFFFFF"/>
    </w:rPr>
  </w:style>
  <w:style w:type="character" w:customStyle="1" w:styleId="a5">
    <w:name w:val="Основной текст + Полужирный"/>
    <w:basedOn w:val="a3"/>
    <w:rsid w:val="001E127C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E127C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E127C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1">
    <w:name w:val="Основной текст (2) + Полужирный;Не курсив"/>
    <w:basedOn w:val="2"/>
    <w:rsid w:val="001E127C"/>
    <w:rPr>
      <w:rFonts w:ascii="Arial Narrow" w:eastAsia="Arial Narrow" w:hAnsi="Arial Narrow" w:cs="Arial Narrow"/>
      <w:b/>
      <w:bCs/>
      <w:i/>
      <w:iCs/>
      <w:sz w:val="18"/>
      <w:szCs w:val="18"/>
      <w:shd w:val="clear" w:color="auto" w:fill="FFFFFF"/>
    </w:rPr>
  </w:style>
  <w:style w:type="character" w:customStyle="1" w:styleId="22">
    <w:name w:val="Основной текст (2) + Не курсив"/>
    <w:basedOn w:val="2"/>
    <w:rsid w:val="001E127C"/>
    <w:rPr>
      <w:rFonts w:ascii="Arial Narrow" w:eastAsia="Arial Narrow" w:hAnsi="Arial Narrow" w:cs="Arial Narrow"/>
      <w:i/>
      <w:i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1E127C"/>
    <w:pPr>
      <w:shd w:val="clear" w:color="auto" w:fill="FFFFFF"/>
      <w:spacing w:after="180" w:line="0" w:lineRule="atLeast"/>
      <w:ind w:hanging="280"/>
    </w:pPr>
    <w:rPr>
      <w:rFonts w:ascii="Arial Narrow" w:eastAsia="Arial Narrow" w:hAnsi="Arial Narrow" w:cs="Arial Narrow"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1E127C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1E127C"/>
    <w:pPr>
      <w:shd w:val="clear" w:color="auto" w:fill="FFFFFF"/>
      <w:spacing w:line="326" w:lineRule="exact"/>
    </w:pPr>
    <w:rPr>
      <w:rFonts w:ascii="Arial Narrow" w:eastAsia="Arial Narrow" w:hAnsi="Arial Narrow" w:cs="Arial Narrow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1E12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1E127C"/>
    <w:rPr>
      <w:color w:val="0000FF"/>
      <w:u w:val="single"/>
    </w:rPr>
  </w:style>
  <w:style w:type="table" w:styleId="a8">
    <w:name w:val="Table Grid"/>
    <w:basedOn w:val="a1"/>
    <w:uiPriority w:val="39"/>
    <w:rsid w:val="0086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C947C0"/>
    <w:pPr>
      <w:suppressAutoHyphens/>
      <w:spacing w:after="200" w:line="276" w:lineRule="auto"/>
      <w:ind w:left="720"/>
    </w:pPr>
    <w:rPr>
      <w:rFonts w:ascii="Calibri" w:eastAsia="Lucida Sans Unicode" w:hAnsi="Calibri" w:cs="font297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31F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F5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127C"/>
    <w:pPr>
      <w:keepNext/>
      <w:jc w:val="center"/>
      <w:outlineLvl w:val="2"/>
    </w:pPr>
    <w:rPr>
      <w:b/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127C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customStyle="1" w:styleId="Style30">
    <w:name w:val="Style30"/>
    <w:basedOn w:val="a"/>
    <w:uiPriority w:val="99"/>
    <w:rsid w:val="001E127C"/>
    <w:pPr>
      <w:widowControl w:val="0"/>
      <w:autoSpaceDE w:val="0"/>
      <w:autoSpaceDN w:val="0"/>
      <w:adjustRightInd w:val="0"/>
      <w:spacing w:line="485" w:lineRule="exact"/>
      <w:ind w:firstLine="485"/>
    </w:pPr>
  </w:style>
  <w:style w:type="character" w:customStyle="1" w:styleId="FontStyle37">
    <w:name w:val="Font Style37"/>
    <w:uiPriority w:val="99"/>
    <w:rsid w:val="001E127C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1E127C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1E127C"/>
    <w:rPr>
      <w:rFonts w:ascii="Arial Narrow" w:eastAsia="Arial Narrow" w:hAnsi="Arial Narrow" w:cs="Arial Narrow"/>
      <w:i/>
      <w:iCs/>
      <w:w w:val="100"/>
      <w:sz w:val="18"/>
      <w:szCs w:val="18"/>
      <w:shd w:val="clear" w:color="auto" w:fill="FFFFFF"/>
    </w:rPr>
  </w:style>
  <w:style w:type="character" w:customStyle="1" w:styleId="a5">
    <w:name w:val="Основной текст + Полужирный"/>
    <w:basedOn w:val="a3"/>
    <w:rsid w:val="001E127C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E127C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E127C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1">
    <w:name w:val="Основной текст (2) + Полужирный;Не курсив"/>
    <w:basedOn w:val="2"/>
    <w:rsid w:val="001E127C"/>
    <w:rPr>
      <w:rFonts w:ascii="Arial Narrow" w:eastAsia="Arial Narrow" w:hAnsi="Arial Narrow" w:cs="Arial Narrow"/>
      <w:b/>
      <w:bCs/>
      <w:i/>
      <w:iCs/>
      <w:sz w:val="18"/>
      <w:szCs w:val="18"/>
      <w:shd w:val="clear" w:color="auto" w:fill="FFFFFF"/>
    </w:rPr>
  </w:style>
  <w:style w:type="character" w:customStyle="1" w:styleId="22">
    <w:name w:val="Основной текст (2) + Не курсив"/>
    <w:basedOn w:val="2"/>
    <w:rsid w:val="001E127C"/>
    <w:rPr>
      <w:rFonts w:ascii="Arial Narrow" w:eastAsia="Arial Narrow" w:hAnsi="Arial Narrow" w:cs="Arial Narrow"/>
      <w:i/>
      <w:i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1E127C"/>
    <w:pPr>
      <w:shd w:val="clear" w:color="auto" w:fill="FFFFFF"/>
      <w:spacing w:after="180" w:line="0" w:lineRule="atLeast"/>
      <w:ind w:hanging="280"/>
    </w:pPr>
    <w:rPr>
      <w:rFonts w:ascii="Arial Narrow" w:eastAsia="Arial Narrow" w:hAnsi="Arial Narrow" w:cs="Arial Narrow"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1E127C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1E127C"/>
    <w:pPr>
      <w:shd w:val="clear" w:color="auto" w:fill="FFFFFF"/>
      <w:spacing w:line="326" w:lineRule="exact"/>
    </w:pPr>
    <w:rPr>
      <w:rFonts w:ascii="Arial Narrow" w:eastAsia="Arial Narrow" w:hAnsi="Arial Narrow" w:cs="Arial Narrow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1E12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1E127C"/>
    <w:rPr>
      <w:color w:val="0000FF"/>
      <w:u w:val="single"/>
    </w:rPr>
  </w:style>
  <w:style w:type="table" w:styleId="a8">
    <w:name w:val="Table Grid"/>
    <w:basedOn w:val="a1"/>
    <w:uiPriority w:val="39"/>
    <w:rsid w:val="0086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C947C0"/>
    <w:pPr>
      <w:suppressAutoHyphens/>
      <w:spacing w:after="200" w:line="276" w:lineRule="auto"/>
      <w:ind w:left="720"/>
    </w:pPr>
    <w:rPr>
      <w:rFonts w:ascii="Calibri" w:eastAsia="Lucida Sans Unicode" w:hAnsi="Calibri" w:cs="font297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31F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F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azka.t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horeograf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dance-schoo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cret-terpsihor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reogra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4864</Words>
  <Characters>27728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</dc:creator>
  <cp:lastModifiedBy>Наталья Александровна Лапоха</cp:lastModifiedBy>
  <cp:revision>3</cp:revision>
  <cp:lastPrinted>2019-06-24T22:36:00Z</cp:lastPrinted>
  <dcterms:created xsi:type="dcterms:W3CDTF">2023-12-27T06:25:00Z</dcterms:created>
  <dcterms:modified xsi:type="dcterms:W3CDTF">2024-02-01T05:35:00Z</dcterms:modified>
</cp:coreProperties>
</file>