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DA" w:rsidRPr="008D2CDA" w:rsidRDefault="008D2CDA" w:rsidP="008D2CDA">
      <w:pPr>
        <w:pStyle w:val="a3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8D2CDA">
        <w:rPr>
          <w:rStyle w:val="a4"/>
          <w:iCs/>
          <w:color w:val="3D3D3D"/>
          <w:sz w:val="28"/>
          <w:szCs w:val="28"/>
        </w:rPr>
        <w:t>«Весенний дождь» Валерий Брюсов</w:t>
      </w:r>
    </w:p>
    <w:p w:rsidR="008D2CDA" w:rsidRPr="008D2CDA" w:rsidRDefault="008D2CDA" w:rsidP="008D2CDA">
      <w:pPr>
        <w:pStyle w:val="a3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8D2CDA">
        <w:rPr>
          <w:iCs/>
          <w:color w:val="3D3D3D"/>
          <w:sz w:val="28"/>
          <w:szCs w:val="28"/>
        </w:rPr>
        <w:t>Над простором позлащенным</w:t>
      </w:r>
      <w:r w:rsidRPr="008D2CDA">
        <w:rPr>
          <w:iCs/>
          <w:color w:val="3D3D3D"/>
          <w:sz w:val="28"/>
          <w:szCs w:val="28"/>
        </w:rPr>
        <w:br/>
        <w:t>Пестрых нив и дальних рощ</w:t>
      </w:r>
      <w:r w:rsidRPr="008D2CDA">
        <w:rPr>
          <w:iCs/>
          <w:color w:val="3D3D3D"/>
          <w:sz w:val="28"/>
          <w:szCs w:val="28"/>
        </w:rPr>
        <w:br/>
        <w:t>Шумом робким и смущенным</w:t>
      </w:r>
      <w:proofErr w:type="gramStart"/>
      <w:r w:rsidRPr="008D2CDA">
        <w:rPr>
          <w:iCs/>
          <w:color w:val="3D3D3D"/>
          <w:sz w:val="28"/>
          <w:szCs w:val="28"/>
        </w:rPr>
        <w:br/>
        <w:t>З</w:t>
      </w:r>
      <w:proofErr w:type="gramEnd"/>
      <w:r w:rsidRPr="008D2CDA">
        <w:rPr>
          <w:iCs/>
          <w:color w:val="3D3D3D"/>
          <w:sz w:val="28"/>
          <w:szCs w:val="28"/>
        </w:rPr>
        <w:t>астучал весенний дождь.</w:t>
      </w:r>
      <w:r w:rsidRPr="008D2CDA">
        <w:rPr>
          <w:iCs/>
          <w:color w:val="3D3D3D"/>
          <w:sz w:val="28"/>
          <w:szCs w:val="28"/>
        </w:rPr>
        <w:br/>
        <w:t>Ветер гнет струи в изгибы,</w:t>
      </w:r>
      <w:r w:rsidRPr="008D2CDA">
        <w:rPr>
          <w:iCs/>
          <w:color w:val="3D3D3D"/>
          <w:sz w:val="28"/>
          <w:szCs w:val="28"/>
        </w:rPr>
        <w:br/>
        <w:t>Словно стебли камыша,</w:t>
      </w:r>
      <w:r w:rsidRPr="008D2CDA">
        <w:rPr>
          <w:iCs/>
          <w:color w:val="3D3D3D"/>
          <w:sz w:val="28"/>
          <w:szCs w:val="28"/>
        </w:rPr>
        <w:br/>
        <w:t>В небе мечутся, как рыбы,</w:t>
      </w:r>
      <w:r w:rsidRPr="008D2CDA">
        <w:rPr>
          <w:iCs/>
          <w:color w:val="3D3D3D"/>
          <w:sz w:val="28"/>
          <w:szCs w:val="28"/>
        </w:rPr>
        <w:br/>
        <w:t>Птицы, к пристани спеша.</w:t>
      </w:r>
      <w:r w:rsidRPr="008D2CDA">
        <w:rPr>
          <w:iCs/>
          <w:color w:val="3D3D3D"/>
          <w:sz w:val="28"/>
          <w:szCs w:val="28"/>
        </w:rPr>
        <w:br/>
        <w:t>Солнце смотрит и смеется,</w:t>
      </w:r>
      <w:r w:rsidRPr="008D2CDA">
        <w:rPr>
          <w:iCs/>
          <w:color w:val="3D3D3D"/>
          <w:sz w:val="28"/>
          <w:szCs w:val="28"/>
        </w:rPr>
        <w:br/>
        <w:t>Гребни травок золотя…</w:t>
      </w:r>
      <w:r w:rsidRPr="008D2CDA">
        <w:rPr>
          <w:iCs/>
          <w:color w:val="3D3D3D"/>
          <w:sz w:val="28"/>
          <w:szCs w:val="28"/>
        </w:rPr>
        <w:br/>
        <w:t>Что ж нам, людям, остается</w:t>
      </w:r>
      <w:proofErr w:type="gramStart"/>
      <w:r w:rsidRPr="008D2CDA">
        <w:rPr>
          <w:iCs/>
          <w:color w:val="3D3D3D"/>
          <w:sz w:val="28"/>
          <w:szCs w:val="28"/>
        </w:rPr>
        <w:br/>
        <w:t>В</w:t>
      </w:r>
      <w:proofErr w:type="gramEnd"/>
      <w:r w:rsidRPr="008D2CDA">
        <w:rPr>
          <w:iCs/>
          <w:color w:val="3D3D3D"/>
          <w:sz w:val="28"/>
          <w:szCs w:val="28"/>
        </w:rPr>
        <w:t xml:space="preserve"> мире, зыбком как дитя!</w:t>
      </w:r>
      <w:r w:rsidRPr="008D2CDA">
        <w:rPr>
          <w:iCs/>
          <w:color w:val="3D3D3D"/>
          <w:sz w:val="28"/>
          <w:szCs w:val="28"/>
        </w:rPr>
        <w:br/>
        <w:t>С солнцем смотрим, с небом плачем,</w:t>
      </w:r>
      <w:r w:rsidRPr="008D2CDA">
        <w:rPr>
          <w:iCs/>
          <w:color w:val="3D3D3D"/>
          <w:sz w:val="28"/>
          <w:szCs w:val="28"/>
        </w:rPr>
        <w:br/>
        <w:t xml:space="preserve">С ветром лугом </w:t>
      </w:r>
      <w:proofErr w:type="gramStart"/>
      <w:r w:rsidRPr="008D2CDA">
        <w:rPr>
          <w:iCs/>
          <w:color w:val="3D3D3D"/>
          <w:sz w:val="28"/>
          <w:szCs w:val="28"/>
        </w:rPr>
        <w:t>шелестим</w:t>
      </w:r>
      <w:proofErr w:type="gramEnd"/>
      <w:r w:rsidRPr="008D2CDA">
        <w:rPr>
          <w:iCs/>
          <w:color w:val="3D3D3D"/>
          <w:sz w:val="28"/>
          <w:szCs w:val="28"/>
        </w:rPr>
        <w:t>…</w:t>
      </w:r>
      <w:r w:rsidRPr="008D2CDA">
        <w:rPr>
          <w:iCs/>
          <w:color w:val="3D3D3D"/>
          <w:sz w:val="28"/>
          <w:szCs w:val="28"/>
        </w:rPr>
        <w:br/>
        <w:t>Что мы знаем? что мы значим?</w:t>
      </w:r>
      <w:r w:rsidRPr="008D2CDA">
        <w:rPr>
          <w:iCs/>
          <w:color w:val="3D3D3D"/>
          <w:sz w:val="28"/>
          <w:szCs w:val="28"/>
        </w:rPr>
        <w:br/>
        <w:t>Мы — цветы! мы — миг! мы — дым!</w:t>
      </w:r>
      <w:r w:rsidRPr="008D2CDA">
        <w:rPr>
          <w:iCs/>
          <w:color w:val="3D3D3D"/>
          <w:sz w:val="28"/>
          <w:szCs w:val="28"/>
        </w:rPr>
        <w:br/>
        <w:t>Над простором позлащенным</w:t>
      </w:r>
      <w:r w:rsidRPr="008D2CDA">
        <w:rPr>
          <w:iCs/>
          <w:color w:val="3D3D3D"/>
          <w:sz w:val="28"/>
          <w:szCs w:val="28"/>
        </w:rPr>
        <w:br/>
        <w:t>Пестрых нив и дальних рощ</w:t>
      </w:r>
      <w:r w:rsidRPr="008D2CDA">
        <w:rPr>
          <w:iCs/>
          <w:color w:val="3D3D3D"/>
          <w:sz w:val="28"/>
          <w:szCs w:val="28"/>
        </w:rPr>
        <w:br/>
        <w:t>Шумом робким и смущенным</w:t>
      </w:r>
      <w:proofErr w:type="gramStart"/>
      <w:r w:rsidRPr="008D2CDA">
        <w:rPr>
          <w:iCs/>
          <w:color w:val="3D3D3D"/>
          <w:sz w:val="28"/>
          <w:szCs w:val="28"/>
        </w:rPr>
        <w:br/>
        <w:t>П</w:t>
      </w:r>
      <w:proofErr w:type="gramEnd"/>
      <w:r w:rsidRPr="008D2CDA">
        <w:rPr>
          <w:iCs/>
          <w:color w:val="3D3D3D"/>
          <w:sz w:val="28"/>
          <w:szCs w:val="28"/>
        </w:rPr>
        <w:t>рошумел весенний дождь.</w:t>
      </w:r>
    </w:p>
    <w:p w:rsidR="008D2CDA" w:rsidRDefault="008D2CDA" w:rsidP="00E91DCC">
      <w:pPr>
        <w:rPr>
          <w:szCs w:val="24"/>
        </w:rPr>
      </w:pPr>
    </w:p>
    <w:p w:rsidR="008D2CDA" w:rsidRDefault="008D2CDA" w:rsidP="008D2CDA">
      <w:pPr>
        <w:rPr>
          <w:szCs w:val="24"/>
        </w:rPr>
      </w:pPr>
    </w:p>
    <w:p w:rsidR="008D2CDA" w:rsidRPr="008D2CDA" w:rsidRDefault="008D2CDA" w:rsidP="008D2CDA">
      <w:pPr>
        <w:shd w:val="clear" w:color="auto" w:fill="FCFADD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5"/>
          <w:szCs w:val="35"/>
        </w:rPr>
      </w:pPr>
      <w:r w:rsidRPr="008D2CDA">
        <w:rPr>
          <w:rFonts w:ascii="Tahoma" w:eastAsia="Times New Roman" w:hAnsi="Tahoma" w:cs="Tahoma"/>
          <w:b/>
          <w:bCs/>
          <w:color w:val="000000"/>
          <w:sz w:val="35"/>
          <w:szCs w:val="35"/>
        </w:rPr>
        <w:t>Анализ стихотворения Брюсова «Весенний дождь»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Стихотворение «Весенний дождь» было создано В. Я. Брюсовым 13 июня 1908 года. Оно входит в раздел «В полях» сборника «Все напевы». Произведение представляет собой оригинальный образец пейзажной лирики не без традиционных для Валерия Яковлевича символичных образов и размышлений.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Стихотворение состоит из пяти четверостиший с перекрёстной рифмой. Последняя строфа является повторением (с небольшой разницей: «застучал» заменено на «прошумел») первой. Стихотворный размер – четырёхстопный хорей.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 xml:space="preserve">В произведении поэт выступает как наблюдатель и рассказчик. Именно его глазами мы видим дивные картины родной природы. Автор применяет выразительные эпитеты, чтобы передать красоту пейзажа: «пёстрых нив», «над простором позлащённым». Легко вызвать в памяти звуки быстрого нежного весеннего дождика, когда встречаешь в тексте </w:t>
      </w:r>
      <w:r w:rsidRPr="008D2CDA">
        <w:rPr>
          <w:rFonts w:ascii="Tahoma" w:eastAsia="Times New Roman" w:hAnsi="Tahoma" w:cs="Tahoma"/>
          <w:color w:val="3D3D3D"/>
          <w:sz w:val="27"/>
          <w:szCs w:val="27"/>
        </w:rPr>
        <w:lastRenderedPageBreak/>
        <w:t>эпитет «шумом робким и смущённым», которым Валерий Яковлевич характеризует это явление.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Чтобы придать живости строкам, поэт использует сравнения. Неживые субстанции, например, дождевая вода или целый мир, приобретают новые черты, когда автор сопоставляет их с растениями или даже людьми («мир, как дитя»):</w:t>
      </w:r>
      <w:r w:rsidRPr="008D2CDA">
        <w:rPr>
          <w:rFonts w:ascii="Tahoma" w:eastAsia="Times New Roman" w:hAnsi="Tahoma" w:cs="Tahoma"/>
          <w:color w:val="3D3D3D"/>
          <w:sz w:val="27"/>
          <w:szCs w:val="27"/>
        </w:rPr>
        <w:br/>
        <w:t>Ветер струи гнёт в изгибы,</w:t>
      </w:r>
      <w:r w:rsidRPr="008D2CDA">
        <w:rPr>
          <w:rFonts w:ascii="Tahoma" w:eastAsia="Times New Roman" w:hAnsi="Tahoma" w:cs="Tahoma"/>
          <w:color w:val="3D3D3D"/>
          <w:sz w:val="27"/>
          <w:szCs w:val="27"/>
        </w:rPr>
        <w:br/>
        <w:t>Словно стебли камыша…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Следует обратить внимание на другую эффектную пару образов. Во второй строфе поэт сравнивает птиц с рыбами. Действительно, вереница птиц в небе, затянутом пеленой дождя, напоминает стайки рыб, снующих в толще воды. Этот</w:t>
      </w:r>
      <w:r w:rsidRPr="008D2CDA">
        <w:rPr>
          <w:rFonts w:ascii="Tahoma" w:eastAsia="Times New Roman" w:hAnsi="Tahoma" w:cs="Tahoma"/>
          <w:color w:val="3D3D3D"/>
          <w:sz w:val="27"/>
        </w:rPr>
        <w:t> </w:t>
      </w:r>
      <w:hyperlink r:id="rId4" w:history="1">
        <w:r w:rsidRPr="008D2CDA">
          <w:rPr>
            <w:rFonts w:ascii="Tahoma" w:eastAsia="Times New Roman" w:hAnsi="Tahoma" w:cs="Tahoma"/>
            <w:color w:val="660099"/>
            <w:sz w:val="27"/>
            <w:u w:val="single"/>
          </w:rPr>
          <w:t>параллелизм</w:t>
        </w:r>
      </w:hyperlink>
      <w:r w:rsidRPr="008D2CDA">
        <w:rPr>
          <w:rFonts w:ascii="Tahoma" w:eastAsia="Times New Roman" w:hAnsi="Tahoma" w:cs="Tahoma"/>
          <w:color w:val="3D3D3D"/>
          <w:sz w:val="27"/>
        </w:rPr>
        <w:t> </w:t>
      </w:r>
      <w:r w:rsidRPr="008D2CDA">
        <w:rPr>
          <w:rFonts w:ascii="Tahoma" w:eastAsia="Times New Roman" w:hAnsi="Tahoma" w:cs="Tahoma"/>
          <w:color w:val="3D3D3D"/>
          <w:sz w:val="27"/>
          <w:szCs w:val="27"/>
        </w:rPr>
        <w:t>наталкивает на мысль о том, что в природе все вещи равноценны и одинаково важны.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Тема воды на этом не завершается. В третьем четверостишии мы можем обнаружить интересный образ – солнце золотит гребни травок. В голове сразу всплывает выражение «гребень волны», но здесь слово «гребень» применено по отношению к растениям. За этим алогизмом скрыт намёк на то, что часто луга или засеянные поля напоминают море. И когда ветер колышет травы, их колебания бывают весьма похожи на бурные волны.</w:t>
      </w:r>
      <w:r w:rsidRPr="008D2CDA">
        <w:rPr>
          <w:rFonts w:ascii="Tahoma" w:eastAsia="Times New Roman" w:hAnsi="Tahoma" w:cs="Tahoma"/>
          <w:color w:val="3D3D3D"/>
          <w:sz w:val="27"/>
          <w:szCs w:val="27"/>
        </w:rPr>
        <w:br/>
        <w:t>Природа предстаёт теперь как нечто переменчивое. Весенний дождь меняет очертания вещей, заставляя одни явления и предметы походить на другие. Вот почему автор восклицает</w:t>
      </w:r>
      <w:r w:rsidRPr="008D2CDA">
        <w:rPr>
          <w:rFonts w:ascii="Tahoma" w:eastAsia="Times New Roman" w:hAnsi="Tahoma" w:cs="Tahoma"/>
          <w:color w:val="3D3D3D"/>
          <w:sz w:val="27"/>
          <w:szCs w:val="27"/>
        </w:rPr>
        <w:br/>
        <w:t>Что ж нам, людям, остаётся</w:t>
      </w:r>
      <w:proofErr w:type="gramStart"/>
      <w:r w:rsidRPr="008D2CDA">
        <w:rPr>
          <w:rFonts w:ascii="Tahoma" w:eastAsia="Times New Roman" w:hAnsi="Tahoma" w:cs="Tahoma"/>
          <w:color w:val="3D3D3D"/>
          <w:sz w:val="27"/>
          <w:szCs w:val="27"/>
        </w:rPr>
        <w:br/>
        <w:t>В</w:t>
      </w:r>
      <w:proofErr w:type="gramEnd"/>
      <w:r w:rsidRPr="008D2CDA">
        <w:rPr>
          <w:rFonts w:ascii="Tahoma" w:eastAsia="Times New Roman" w:hAnsi="Tahoma" w:cs="Tahoma"/>
          <w:color w:val="3D3D3D"/>
          <w:sz w:val="27"/>
          <w:szCs w:val="27"/>
        </w:rPr>
        <w:t xml:space="preserve"> мире зыбком, как дитя!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Само человеческое существование поэт ставит под сомнение, задавая риторические вопросы: «Что мы знаем? Что мы значим?»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Здесь мы можем заметить эффектный повтор, который усиливает экспрессию автора.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Автор пытается объяснить, что же такое люди, предлагая различные определения, которые сводятся к скоротечности нашей жизни: «Мы – миг! Мы – дым!»</w:t>
      </w:r>
    </w:p>
    <w:p w:rsidR="008D2CDA" w:rsidRPr="008D2CDA" w:rsidRDefault="008D2CDA" w:rsidP="008D2CDA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7"/>
          <w:szCs w:val="27"/>
        </w:rPr>
      </w:pPr>
      <w:r w:rsidRPr="008D2CDA">
        <w:rPr>
          <w:rFonts w:ascii="Tahoma" w:eastAsia="Times New Roman" w:hAnsi="Tahoma" w:cs="Tahoma"/>
          <w:color w:val="3D3D3D"/>
          <w:sz w:val="27"/>
          <w:szCs w:val="27"/>
        </w:rPr>
        <w:t>Наверное, поэтому стихотворение заканчивается тем, с чего началось. Дождь быстро закончился, и скоро исчезнут, испарившись, капли воды, что он принёс. Точно так же, как не остается следа от стремительной человеческой жизни, которая для величественной вековечной природы тоже является кратким мгновением.</w:t>
      </w:r>
    </w:p>
    <w:p w:rsidR="009451A4" w:rsidRPr="008D2CDA" w:rsidRDefault="009451A4" w:rsidP="008D2CDA">
      <w:pPr>
        <w:rPr>
          <w:szCs w:val="24"/>
        </w:rPr>
      </w:pPr>
    </w:p>
    <w:sectPr w:rsidR="009451A4" w:rsidRPr="008D2CDA" w:rsidSect="00C1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1BB"/>
    <w:rsid w:val="006771BB"/>
    <w:rsid w:val="00744AFB"/>
    <w:rsid w:val="008D2CDA"/>
    <w:rsid w:val="009451A4"/>
    <w:rsid w:val="00C144D0"/>
    <w:rsid w:val="00E9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0"/>
  </w:style>
  <w:style w:type="paragraph" w:styleId="2">
    <w:name w:val="heading 2"/>
    <w:basedOn w:val="a"/>
    <w:link w:val="20"/>
    <w:uiPriority w:val="9"/>
    <w:qFormat/>
    <w:rsid w:val="008D2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C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2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D2CDA"/>
  </w:style>
  <w:style w:type="character" w:styleId="a5">
    <w:name w:val="Hyperlink"/>
    <w:basedOn w:val="a0"/>
    <w:uiPriority w:val="99"/>
    <w:semiHidden/>
    <w:unhideWhenUsed/>
    <w:rsid w:val="008D2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hi-stihi.ru/parallel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2019-07-16T03:36:00Z</dcterms:created>
  <dcterms:modified xsi:type="dcterms:W3CDTF">2019-07-16T04:05:00Z</dcterms:modified>
</cp:coreProperties>
</file>